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486C4C">
        <w:rPr>
          <w:rFonts w:ascii="Times" w:hAnsi="Times" w:cs="TimesLTStd-Roman"/>
          <w:sz w:val="22"/>
          <w:szCs w:val="22"/>
        </w:rPr>
        <w:t xml:space="preserve"> The EHR is allowing more flexibility at the workplace allowing employees to work from home. </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486C4C">
        <w:rPr>
          <w:rFonts w:ascii="Times" w:hAnsi="Times" w:cs="TimesLTStd-Roman"/>
          <w:sz w:val="22"/>
          <w:szCs w:val="22"/>
        </w:rPr>
        <w:t xml:space="preserve"> I would expect that centralization of a HIM department would allow for more streamlined and consistent work/data. </w:t>
      </w:r>
    </w:p>
    <w:p w:rsidR="00173FAA" w:rsidRPr="00173FAA" w:rsidRDefault="00173FAA" w:rsidP="00173FAA">
      <w:pPr>
        <w:pStyle w:val="PlainText"/>
        <w:ind w:left="720" w:hanging="720"/>
        <w:rPr>
          <w:rFonts w:ascii="Times" w:hAnsi="Times" w:cs="TimesLTStd-Roman"/>
          <w:sz w:val="22"/>
          <w:szCs w:val="22"/>
        </w:rPr>
      </w:pPr>
    </w:p>
    <w:p w:rsidR="00BB307C" w:rsidRPr="002937E0" w:rsidRDefault="00173FAA" w:rsidP="00173FAA">
      <w:pPr>
        <w:pStyle w:val="PlainText"/>
        <w:ind w:left="720" w:hanging="720"/>
        <w:rPr>
          <w:rFonts w:ascii="Times" w:hAnsi="Times" w:cs="TimesLTStd-Roman"/>
          <w:color w:val="FF0000"/>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486C4C">
        <w:rPr>
          <w:rFonts w:ascii="Times" w:hAnsi="Times" w:cs="TimesLTStd-Roman"/>
          <w:sz w:val="22"/>
          <w:szCs w:val="22"/>
        </w:rPr>
        <w:t xml:space="preserve"> I currently hold a HIM related position. It’s not my first profession of choice but I feel as though it is sufficient and flexible enough to give me the ability to further my career.</w:t>
      </w:r>
      <w:r w:rsidR="002937E0">
        <w:rPr>
          <w:rFonts w:ascii="Times" w:hAnsi="Times" w:cs="TimesLTStd-Roman"/>
          <w:color w:val="FF0000"/>
          <w:sz w:val="22"/>
          <w:szCs w:val="22"/>
        </w:rPr>
        <w:t xml:space="preserve"> good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lastRenderedPageBreak/>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r w:rsidR="00486C4C">
        <w:rPr>
          <w:rFonts w:ascii="Times" w:hAnsi="Times" w:cs="TimesLTStd-Roman"/>
          <w:sz w:val="22"/>
          <w:szCs w:val="22"/>
        </w:rPr>
        <w:t xml:space="preserve"> At this moment I would have to say I would be pursuing a CCS certification. But after looking at the AHIMA website it seems like there might be an alternate path I could take if I start with a CCA certificate.</w:t>
      </w:r>
      <w:r w:rsidR="002937E0">
        <w:rPr>
          <w:rFonts w:ascii="Times" w:hAnsi="Times" w:cs="TimesLTStd-Roman"/>
          <w:sz w:val="22"/>
          <w:szCs w:val="22"/>
        </w:rPr>
        <w:t xml:space="preserve"> </w:t>
      </w:r>
      <w:r w:rsidR="002937E0" w:rsidRPr="002937E0">
        <w:rPr>
          <w:rFonts w:ascii="Times" w:hAnsi="Times" w:cs="TimesLTStd-Roman"/>
          <w:color w:val="FF0000"/>
          <w:sz w:val="22"/>
          <w:szCs w:val="22"/>
        </w:rPr>
        <w:t>good</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486C4C">
        <w:rPr>
          <w:rFonts w:ascii="Times" w:hAnsi="Times" w:cs="TimesLTStd-Roman"/>
          <w:sz w:val="22"/>
          <w:szCs w:val="22"/>
        </w:rPr>
        <w:t xml:space="preserve"> Job flexibility, the possibility of working remotely, being able to expand my knowledge and earn a better living.</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486C4C">
        <w:rPr>
          <w:rFonts w:ascii="Times" w:hAnsi="Times" w:cs="TimesLTStd-Roman"/>
          <w:sz w:val="22"/>
          <w:szCs w:val="22"/>
        </w:rPr>
        <w:t xml:space="preserve"> I particularly find it interesting that it seemed somewhat simple for her to change her career path and workplace environment.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Answer the following questions.</w:t>
      </w:r>
      <w:r w:rsidRPr="002937E0">
        <w:rPr>
          <w:rFonts w:ascii="Times New Roman" w:hAnsi="Times New Roman" w:cs="Times New Roman"/>
          <w:color w:val="FF0000"/>
          <w:sz w:val="22"/>
          <w:szCs w:val="22"/>
        </w:rPr>
        <w:t xml:space="preserve"> </w:t>
      </w:r>
      <w:r w:rsidR="002937E0">
        <w:rPr>
          <w:rFonts w:ascii="Times New Roman" w:hAnsi="Times New Roman" w:cs="Times New Roman"/>
          <w:color w:val="FF0000"/>
          <w:sz w:val="22"/>
          <w:szCs w:val="22"/>
        </w:rPr>
        <w:t>Not completed.</w:t>
      </w:r>
      <w:bookmarkStart w:id="0" w:name="_GoBack"/>
      <w:bookmarkEnd w:id="0"/>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pPr>
      <w:r w:rsidRPr="00173FAA">
        <w:rPr>
          <w:sz w:val="22"/>
          <w:szCs w:val="22"/>
        </w:rPr>
        <w:t>4.</w:t>
      </w:r>
      <w:r w:rsidRPr="00173FAA">
        <w:rPr>
          <w:sz w:val="22"/>
          <w:szCs w:val="22"/>
        </w:rPr>
        <w:tab/>
        <w:t>You have been asked what the HIM profession is. How will you explain it? Justify why you choice it as your career.</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r w:rsidR="002937E0">
        <w:rPr>
          <w:rFonts w:ascii="Arial" w:hAnsi="Arial" w:cs="Arial"/>
          <w:b/>
          <w:sz w:val="28"/>
          <w:szCs w:val="28"/>
        </w:rPr>
        <w:t xml:space="preserve">   </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2937E0" w:rsidRDefault="002937E0" w:rsidP="00481B6D">
      <w:pPr>
        <w:rPr>
          <w:color w:val="FF0000"/>
          <w:sz w:val="22"/>
          <w:szCs w:val="22"/>
        </w:rPr>
      </w:pPr>
      <w:r w:rsidRPr="002937E0">
        <w:rPr>
          <w:color w:val="FF0000"/>
          <w:sz w:val="22"/>
          <w:szCs w:val="22"/>
        </w:rPr>
        <w:t xml:space="preserve">Not completed </w:t>
      </w: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173FAA">
        <w:rPr>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173FAA">
        <w:rPr>
          <w:sz w:val="22"/>
          <w:szCs w:val="22"/>
        </w:rPr>
        <w:t>c.</w:t>
      </w:r>
      <w:r w:rsidRPr="00173FAA">
        <w:rPr>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173FAA">
        <w:rPr>
          <w:sz w:val="22"/>
          <w:szCs w:val="22"/>
        </w:rPr>
        <w:t>d.</w:t>
      </w:r>
      <w:r w:rsidRPr="00173FAA">
        <w:rPr>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Pr>
          <w:sz w:val="22"/>
          <w:szCs w:val="22"/>
        </w:rPr>
        <w:t>c</w:t>
      </w:r>
      <w:r w:rsidRPr="00173FAA">
        <w:rPr>
          <w:sz w:val="22"/>
          <w:szCs w:val="22"/>
        </w:rPr>
        <w:t>.</w:t>
      </w:r>
      <w:r w:rsidRPr="00173FAA">
        <w:rPr>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173FAA">
        <w:rPr>
          <w:sz w:val="22"/>
          <w:szCs w:val="22"/>
        </w:rPr>
        <w:t>c.</w:t>
      </w:r>
      <w:r w:rsidRPr="00173FAA">
        <w:rPr>
          <w:sz w:val="22"/>
          <w:szCs w:val="22"/>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173FAA">
        <w:rPr>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173FAA">
        <w:rPr>
          <w:sz w:val="22"/>
          <w:szCs w:val="22"/>
        </w:rPr>
        <w:t>b.</w:t>
      </w:r>
      <w:r w:rsidRPr="00173FAA">
        <w:rPr>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173FAA">
        <w:rPr>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173FAA" w:rsidRDefault="00173FAA" w:rsidP="00173FAA">
      <w:pPr>
        <w:ind w:left="720" w:hanging="720"/>
        <w:rPr>
          <w:sz w:val="22"/>
          <w:szCs w:val="22"/>
        </w:rPr>
      </w:pPr>
      <w:r w:rsidRPr="00173FAA">
        <w:rPr>
          <w:sz w:val="22"/>
          <w:szCs w:val="22"/>
        </w:rPr>
        <w:tab/>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DC" w:rsidRDefault="00C174DC">
      <w:r>
        <w:separator/>
      </w:r>
    </w:p>
  </w:endnote>
  <w:endnote w:type="continuationSeparator" w:id="0">
    <w:p w:rsidR="00C174DC" w:rsidRDefault="00C1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2937E0">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DC" w:rsidRDefault="00C174DC">
      <w:r>
        <w:separator/>
      </w:r>
    </w:p>
  </w:footnote>
  <w:footnote w:type="continuationSeparator" w:id="0">
    <w:p w:rsidR="00C174DC" w:rsidRDefault="00C1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37E0"/>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86C4C"/>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174D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0B3E00-F6CD-4D2C-88BF-14E649FA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2016-09-08T01:23:00Z</dcterms:created>
  <dcterms:modified xsi:type="dcterms:W3CDTF">2016-09-08T01:23:00Z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