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694DD" w14:textId="77777777" w:rsidR="00A83F62"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1. Define-</w:t>
      </w:r>
      <w:r w:rsidRPr="00890AF7">
        <w:rPr>
          <w:rFonts w:ascii="Open Sans" w:eastAsia="Times New Roman" w:hAnsi="Open Sans" w:cs="Times New Roman"/>
          <w:b/>
          <w:bCs/>
          <w:color w:val="000000"/>
          <w:lang w:val="en"/>
        </w:rPr>
        <w:t>Key terms</w:t>
      </w:r>
    </w:p>
    <w:p w14:paraId="0769D06F" w14:textId="77777777" w:rsidR="00A83F62" w:rsidRPr="00890AF7" w:rsidRDefault="00A83F62" w:rsidP="00A83F62">
      <w:pPr>
        <w:shd w:val="clear" w:color="auto" w:fill="FFFFFF"/>
        <w:spacing w:before="195" w:after="195" w:line="240" w:lineRule="auto"/>
        <w:ind w:left="720" w:hanging="72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ACO</w:t>
      </w:r>
      <w:r w:rsidRPr="00890AF7">
        <w:rPr>
          <w:rFonts w:ascii="Open Sans" w:eastAsia="Times New Roman" w:hAnsi="Open Sans" w:cs="Times New Roman"/>
          <w:color w:val="000000"/>
          <w:lang w:val="en"/>
        </w:rPr>
        <w:tab/>
      </w:r>
      <w:r w:rsidR="00AE66E9" w:rsidRPr="00890AF7">
        <w:rPr>
          <w:rFonts w:ascii="Open Sans" w:eastAsia="Times New Roman" w:hAnsi="Open Sans" w:cs="Times New Roman"/>
          <w:color w:val="000000"/>
          <w:lang w:val="en"/>
        </w:rPr>
        <w:tab/>
      </w:r>
      <w:r w:rsidR="00AE66E9" w:rsidRPr="00890AF7">
        <w:rPr>
          <w:rFonts w:ascii="Open Sans" w:eastAsia="Times New Roman" w:hAnsi="Open Sans" w:cs="Times New Roman"/>
          <w:color w:val="000000"/>
          <w:lang w:val="en"/>
        </w:rPr>
        <w:tab/>
      </w:r>
      <w:r w:rsidRPr="00890AF7">
        <w:rPr>
          <w:rFonts w:ascii="Open Sans" w:eastAsia="Times New Roman" w:hAnsi="Open Sans" w:cs="Times New Roman"/>
          <w:color w:val="000000"/>
          <w:lang w:val="en"/>
        </w:rPr>
        <w:t>-</w:t>
      </w:r>
      <w:r w:rsidRPr="00890AF7">
        <w:rPr>
          <w:rFonts w:ascii="Open Sans" w:eastAsia="Times New Roman" w:hAnsi="Open Sans" w:cs="Times New Roman"/>
          <w:color w:val="000000"/>
          <w:lang w:val="en"/>
        </w:rPr>
        <w:tab/>
      </w:r>
      <w:r w:rsidR="0082059C" w:rsidRPr="00890AF7">
        <w:rPr>
          <w:rFonts w:ascii="Open Sans" w:eastAsia="Times New Roman" w:hAnsi="Open Sans" w:cs="Times New Roman"/>
          <w:color w:val="000000"/>
          <w:lang w:val="en"/>
        </w:rPr>
        <w:tab/>
      </w:r>
      <w:r w:rsidRPr="00890AF7">
        <w:rPr>
          <w:rFonts w:ascii="Open Sans" w:eastAsia="Times New Roman" w:hAnsi="Open Sans" w:cs="Times New Roman"/>
          <w:color w:val="000000"/>
          <w:lang w:val="en"/>
        </w:rPr>
        <w:t>Ac</w:t>
      </w:r>
      <w:r w:rsidR="0082059C" w:rsidRPr="00890AF7">
        <w:rPr>
          <w:rFonts w:ascii="Open Sans" w:eastAsia="Times New Roman" w:hAnsi="Open Sans" w:cs="Times New Roman"/>
          <w:color w:val="000000"/>
          <w:lang w:val="en"/>
        </w:rPr>
        <w:t>countable Care Organization</w:t>
      </w:r>
    </w:p>
    <w:p w14:paraId="016DE667" w14:textId="77777777" w:rsidR="00A83F62"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ARRA</w:t>
      </w:r>
      <w:r w:rsidRPr="00890AF7">
        <w:rPr>
          <w:rFonts w:ascii="Open Sans" w:eastAsia="Times New Roman" w:hAnsi="Open Sans" w:cs="Times New Roman"/>
          <w:color w:val="000000"/>
          <w:lang w:val="en"/>
        </w:rPr>
        <w:tab/>
      </w:r>
      <w:r w:rsidR="00AE66E9" w:rsidRPr="00890AF7">
        <w:rPr>
          <w:rFonts w:ascii="Open Sans" w:eastAsia="Times New Roman" w:hAnsi="Open Sans" w:cs="Times New Roman"/>
          <w:color w:val="000000"/>
          <w:lang w:val="en"/>
        </w:rPr>
        <w:tab/>
      </w:r>
      <w:r w:rsidR="00AE66E9" w:rsidRPr="00890AF7">
        <w:rPr>
          <w:rFonts w:ascii="Open Sans" w:eastAsia="Times New Roman" w:hAnsi="Open Sans" w:cs="Times New Roman"/>
          <w:color w:val="000000"/>
          <w:lang w:val="en"/>
        </w:rPr>
        <w:tab/>
      </w:r>
      <w:r w:rsidRPr="00890AF7">
        <w:rPr>
          <w:rFonts w:ascii="Open Sans" w:eastAsia="Times New Roman" w:hAnsi="Open Sans" w:cs="Times New Roman"/>
          <w:color w:val="000000"/>
          <w:lang w:val="en"/>
        </w:rPr>
        <w:t>-</w:t>
      </w:r>
      <w:r w:rsidR="0082059C" w:rsidRPr="00890AF7">
        <w:rPr>
          <w:rFonts w:ascii="Open Sans" w:eastAsia="Times New Roman" w:hAnsi="Open Sans" w:cs="Times New Roman"/>
          <w:color w:val="000000"/>
          <w:lang w:val="en"/>
        </w:rPr>
        <w:tab/>
      </w:r>
      <w:r w:rsidR="0082059C" w:rsidRPr="00890AF7">
        <w:rPr>
          <w:rFonts w:ascii="Open Sans" w:eastAsia="Times New Roman" w:hAnsi="Open Sans" w:cs="Times New Roman"/>
          <w:color w:val="000000"/>
          <w:lang w:val="en"/>
        </w:rPr>
        <w:tab/>
        <w:t xml:space="preserve">American Recovery and Reinvestment Act </w:t>
      </w:r>
      <w:r w:rsidRPr="00890AF7">
        <w:rPr>
          <w:rFonts w:ascii="Open Sans" w:eastAsia="Times New Roman" w:hAnsi="Open Sans" w:cs="Times New Roman"/>
          <w:color w:val="000000"/>
          <w:lang w:val="en"/>
        </w:rPr>
        <w:tab/>
      </w:r>
    </w:p>
    <w:p w14:paraId="702CBA1B" w14:textId="77777777" w:rsidR="00A83F62"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ALOS</w:t>
      </w:r>
      <w:r w:rsidR="0082059C" w:rsidRPr="00890AF7">
        <w:rPr>
          <w:rFonts w:ascii="Open Sans" w:eastAsia="Times New Roman" w:hAnsi="Open Sans" w:cs="Times New Roman"/>
          <w:color w:val="000000"/>
          <w:lang w:val="en"/>
        </w:rPr>
        <w:tab/>
      </w:r>
      <w:r w:rsidR="00AE66E9" w:rsidRPr="00890AF7">
        <w:rPr>
          <w:rFonts w:ascii="Open Sans" w:eastAsia="Times New Roman" w:hAnsi="Open Sans" w:cs="Times New Roman"/>
          <w:color w:val="000000"/>
          <w:lang w:val="en"/>
        </w:rPr>
        <w:tab/>
      </w:r>
      <w:r w:rsidR="00AE66E9" w:rsidRPr="00890AF7">
        <w:rPr>
          <w:rFonts w:ascii="Open Sans" w:eastAsia="Times New Roman" w:hAnsi="Open Sans" w:cs="Times New Roman"/>
          <w:color w:val="000000"/>
          <w:lang w:val="en"/>
        </w:rPr>
        <w:tab/>
      </w:r>
      <w:r w:rsidR="0082059C" w:rsidRPr="00890AF7">
        <w:rPr>
          <w:rFonts w:ascii="Open Sans" w:eastAsia="Times New Roman" w:hAnsi="Open Sans" w:cs="Times New Roman"/>
          <w:color w:val="000000"/>
          <w:lang w:val="en"/>
        </w:rPr>
        <w:t>-</w:t>
      </w:r>
      <w:r w:rsidR="0082059C" w:rsidRPr="00890AF7">
        <w:rPr>
          <w:rFonts w:ascii="Open Sans" w:eastAsia="Times New Roman" w:hAnsi="Open Sans" w:cs="Times New Roman"/>
          <w:color w:val="000000"/>
          <w:lang w:val="en"/>
        </w:rPr>
        <w:tab/>
      </w:r>
      <w:r w:rsidR="0082059C" w:rsidRPr="00890AF7">
        <w:rPr>
          <w:rFonts w:ascii="Open Sans" w:eastAsia="Times New Roman" w:hAnsi="Open Sans" w:cs="Times New Roman"/>
          <w:color w:val="000000"/>
          <w:lang w:val="en"/>
        </w:rPr>
        <w:tab/>
        <w:t>Average Length of Stay</w:t>
      </w:r>
    </w:p>
    <w:p w14:paraId="7EECA2F4" w14:textId="77777777" w:rsidR="0082059C"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CDC</w:t>
      </w:r>
      <w:r w:rsidR="0082059C" w:rsidRPr="00890AF7">
        <w:rPr>
          <w:rFonts w:ascii="Open Sans" w:eastAsia="Times New Roman" w:hAnsi="Open Sans" w:cs="Times New Roman"/>
          <w:color w:val="000000"/>
          <w:lang w:val="en"/>
        </w:rPr>
        <w:tab/>
      </w:r>
      <w:r w:rsidR="00AE66E9" w:rsidRPr="00890AF7">
        <w:rPr>
          <w:rFonts w:ascii="Open Sans" w:eastAsia="Times New Roman" w:hAnsi="Open Sans" w:cs="Times New Roman"/>
          <w:color w:val="000000"/>
          <w:lang w:val="en"/>
        </w:rPr>
        <w:tab/>
      </w:r>
      <w:r w:rsidR="00AE66E9" w:rsidRPr="00890AF7">
        <w:rPr>
          <w:rFonts w:ascii="Open Sans" w:eastAsia="Times New Roman" w:hAnsi="Open Sans" w:cs="Times New Roman"/>
          <w:color w:val="000000"/>
          <w:lang w:val="en"/>
        </w:rPr>
        <w:tab/>
      </w:r>
      <w:r w:rsidR="0082059C" w:rsidRPr="00890AF7">
        <w:rPr>
          <w:rFonts w:ascii="Open Sans" w:eastAsia="Times New Roman" w:hAnsi="Open Sans" w:cs="Times New Roman"/>
          <w:color w:val="000000"/>
          <w:lang w:val="en"/>
        </w:rPr>
        <w:t>-</w:t>
      </w:r>
      <w:r w:rsidR="0082059C" w:rsidRPr="00890AF7">
        <w:rPr>
          <w:rFonts w:ascii="Open Sans" w:eastAsia="Times New Roman" w:hAnsi="Open Sans" w:cs="Times New Roman"/>
          <w:color w:val="000000"/>
          <w:lang w:val="en"/>
        </w:rPr>
        <w:tab/>
      </w:r>
      <w:r w:rsidR="0082059C" w:rsidRPr="00890AF7">
        <w:rPr>
          <w:rFonts w:ascii="Open Sans" w:eastAsia="Times New Roman" w:hAnsi="Open Sans" w:cs="Times New Roman"/>
          <w:color w:val="000000"/>
          <w:lang w:val="en"/>
        </w:rPr>
        <w:tab/>
        <w:t>Centers for Disease Control</w:t>
      </w:r>
    </w:p>
    <w:p w14:paraId="57346DD7" w14:textId="687FB545" w:rsidR="00A83F62" w:rsidRPr="00890AF7" w:rsidRDefault="00A83F62" w:rsidP="00AE66E9">
      <w:pPr>
        <w:shd w:val="clear" w:color="auto" w:fill="FFFFFF"/>
        <w:spacing w:before="195" w:after="195" w:line="240" w:lineRule="auto"/>
        <w:ind w:left="2160" w:hanging="216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Continuum of care</w:t>
      </w:r>
      <w:r w:rsidR="0082059C" w:rsidRPr="00890AF7">
        <w:rPr>
          <w:rFonts w:ascii="Open Sans" w:eastAsia="Times New Roman" w:hAnsi="Open Sans" w:cs="Times New Roman"/>
          <w:color w:val="000000"/>
          <w:lang w:val="en"/>
        </w:rPr>
        <w:tab/>
        <w:t>-</w:t>
      </w:r>
      <w:r w:rsidR="0082059C" w:rsidRPr="00890AF7">
        <w:rPr>
          <w:rFonts w:ascii="Open Sans" w:eastAsia="Times New Roman" w:hAnsi="Open Sans" w:cs="Times New Roman"/>
          <w:color w:val="000000"/>
          <w:lang w:val="en"/>
        </w:rPr>
        <w:tab/>
      </w:r>
      <w:r w:rsidR="00AE66E9" w:rsidRPr="00890AF7">
        <w:rPr>
          <w:rFonts w:ascii="Open Sans" w:eastAsia="Times New Roman" w:hAnsi="Open Sans" w:cs="Times New Roman"/>
          <w:color w:val="000000"/>
          <w:lang w:val="en"/>
        </w:rPr>
        <w:t>I</w:t>
      </w:r>
      <w:r w:rsidR="00E50CBC">
        <w:rPr>
          <w:rFonts w:ascii="Open Sans" w:eastAsia="Times New Roman" w:hAnsi="Open Sans" w:cs="Times New Roman"/>
          <w:color w:val="000000"/>
          <w:lang w:val="en"/>
        </w:rPr>
        <w:t>t i</w:t>
      </w:r>
      <w:r w:rsidR="00AE66E9" w:rsidRPr="00890AF7">
        <w:rPr>
          <w:rFonts w:ascii="Open Sans" w:eastAsia="Times New Roman" w:hAnsi="Open Sans" w:cs="Times New Roman"/>
          <w:color w:val="000000"/>
          <w:lang w:val="en"/>
        </w:rPr>
        <w:t>s a system that guides and tracks patients over time though a comprehensive a</w:t>
      </w:r>
      <w:r w:rsidR="008833AE">
        <w:rPr>
          <w:rFonts w:ascii="Open Sans" w:eastAsia="Times New Roman" w:hAnsi="Open Sans" w:cs="Times New Roman"/>
          <w:color w:val="000000"/>
          <w:lang w:val="en"/>
        </w:rPr>
        <w:t xml:space="preserve">rray </w:t>
      </w:r>
      <w:r w:rsidR="00AE66E9" w:rsidRPr="00890AF7">
        <w:rPr>
          <w:rFonts w:ascii="Open Sans" w:eastAsia="Times New Roman" w:hAnsi="Open Sans" w:cs="Times New Roman"/>
          <w:color w:val="000000"/>
          <w:lang w:val="en"/>
        </w:rPr>
        <w:t>of health services spanning all levels and intensity of care.</w:t>
      </w:r>
    </w:p>
    <w:p w14:paraId="1166AD0C" w14:textId="77777777" w:rsidR="00AE66E9" w:rsidRPr="00890AF7" w:rsidRDefault="00A83F62" w:rsidP="00AE66E9">
      <w:pPr>
        <w:shd w:val="clear" w:color="auto" w:fill="FFFFFF"/>
        <w:spacing w:before="195" w:after="195" w:line="240" w:lineRule="auto"/>
        <w:ind w:left="2160" w:hanging="216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Critical access hospital</w:t>
      </w:r>
      <w:r w:rsidR="00AE66E9" w:rsidRPr="00890AF7">
        <w:rPr>
          <w:rFonts w:ascii="Open Sans" w:eastAsia="Times New Roman" w:hAnsi="Open Sans" w:cs="Times New Roman"/>
          <w:color w:val="000000"/>
          <w:lang w:val="en"/>
        </w:rPr>
        <w:tab/>
        <w:t>-</w:t>
      </w:r>
      <w:r w:rsidR="00AE66E9" w:rsidRPr="00890AF7">
        <w:rPr>
          <w:rFonts w:ascii="Open Sans" w:eastAsia="Times New Roman" w:hAnsi="Open Sans" w:cs="Times New Roman"/>
          <w:color w:val="000000"/>
          <w:lang w:val="en"/>
        </w:rPr>
        <w:tab/>
        <w:t>Hospitals that are excluded from the outpatient prospective payment system because they are paid under a reasonable cost-based system as required under section 1934(g) of the Social Security Act 2.</w:t>
      </w:r>
    </w:p>
    <w:p w14:paraId="2B0953F7" w14:textId="7D59345B" w:rsidR="00A83F62"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CEO</w:t>
      </w:r>
      <w:r w:rsidR="00AE66E9" w:rsidRPr="00890AF7">
        <w:rPr>
          <w:rFonts w:ascii="Open Sans" w:eastAsia="Times New Roman" w:hAnsi="Open Sans" w:cs="Times New Roman"/>
          <w:color w:val="000000"/>
          <w:lang w:val="en"/>
        </w:rPr>
        <w:tab/>
      </w:r>
      <w:r w:rsidR="00AE66E9" w:rsidRPr="00890AF7">
        <w:rPr>
          <w:rFonts w:ascii="Open Sans" w:eastAsia="Times New Roman" w:hAnsi="Open Sans" w:cs="Times New Roman"/>
          <w:color w:val="000000"/>
          <w:lang w:val="en"/>
        </w:rPr>
        <w:tab/>
      </w:r>
      <w:r w:rsidR="00AE66E9" w:rsidRPr="00890AF7">
        <w:rPr>
          <w:rFonts w:ascii="Open Sans" w:eastAsia="Times New Roman" w:hAnsi="Open Sans" w:cs="Times New Roman"/>
          <w:color w:val="000000"/>
          <w:lang w:val="en"/>
        </w:rPr>
        <w:tab/>
        <w:t>-</w:t>
      </w:r>
      <w:r w:rsidR="00AE66E9" w:rsidRPr="00890AF7">
        <w:rPr>
          <w:rFonts w:ascii="Open Sans" w:eastAsia="Times New Roman" w:hAnsi="Open Sans" w:cs="Times New Roman"/>
          <w:color w:val="000000"/>
          <w:lang w:val="en"/>
        </w:rPr>
        <w:tab/>
        <w:t xml:space="preserve">Chief Executive </w:t>
      </w:r>
      <w:r w:rsidR="009E186E" w:rsidRPr="00890AF7">
        <w:rPr>
          <w:rFonts w:ascii="Open Sans" w:eastAsia="Times New Roman" w:hAnsi="Open Sans" w:cs="Times New Roman"/>
          <w:color w:val="000000"/>
          <w:lang w:val="en"/>
        </w:rPr>
        <w:t>Officer</w:t>
      </w:r>
      <w:r w:rsidR="008833AE">
        <w:rPr>
          <w:rFonts w:ascii="Open Sans" w:eastAsia="Times New Roman" w:hAnsi="Open Sans" w:cs="Times New Roman"/>
          <w:color w:val="000000"/>
          <w:lang w:val="en"/>
        </w:rPr>
        <w:tab/>
      </w:r>
      <w:r w:rsidR="008833AE">
        <w:rPr>
          <w:rFonts w:ascii="Open Sans" w:eastAsia="Times New Roman" w:hAnsi="Open Sans" w:cs="Times New Roman"/>
          <w:color w:val="000000"/>
          <w:lang w:val="en"/>
        </w:rPr>
        <w:tab/>
      </w:r>
      <w:r w:rsidR="008833AE">
        <w:rPr>
          <w:rFonts w:ascii="Open Sans" w:eastAsia="Times New Roman" w:hAnsi="Open Sans" w:cs="Times New Roman"/>
          <w:color w:val="000000"/>
          <w:lang w:val="en"/>
        </w:rPr>
        <w:tab/>
      </w:r>
    </w:p>
    <w:p w14:paraId="1FE703D3" w14:textId="77777777" w:rsidR="00A83F62"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COO</w:t>
      </w:r>
      <w:r w:rsidR="009E186E" w:rsidRPr="00890AF7">
        <w:rPr>
          <w:rFonts w:ascii="Open Sans" w:eastAsia="Times New Roman" w:hAnsi="Open Sans" w:cs="Times New Roman"/>
          <w:color w:val="000000"/>
          <w:lang w:val="en"/>
        </w:rPr>
        <w:tab/>
      </w:r>
      <w:r w:rsidR="009E186E" w:rsidRPr="00890AF7">
        <w:rPr>
          <w:rFonts w:ascii="Open Sans" w:eastAsia="Times New Roman" w:hAnsi="Open Sans" w:cs="Times New Roman"/>
          <w:color w:val="000000"/>
          <w:lang w:val="en"/>
        </w:rPr>
        <w:tab/>
      </w:r>
      <w:r w:rsidR="009E186E" w:rsidRPr="00890AF7">
        <w:rPr>
          <w:rFonts w:ascii="Open Sans" w:eastAsia="Times New Roman" w:hAnsi="Open Sans" w:cs="Times New Roman"/>
          <w:color w:val="000000"/>
          <w:lang w:val="en"/>
        </w:rPr>
        <w:tab/>
        <w:t>-</w:t>
      </w:r>
      <w:r w:rsidR="009E186E" w:rsidRPr="00890AF7">
        <w:rPr>
          <w:rFonts w:ascii="Open Sans" w:eastAsia="Times New Roman" w:hAnsi="Open Sans" w:cs="Times New Roman"/>
          <w:color w:val="000000"/>
          <w:lang w:val="en"/>
        </w:rPr>
        <w:tab/>
        <w:t>Chief operating officer</w:t>
      </w:r>
      <w:r w:rsidR="009E186E" w:rsidRPr="00890AF7">
        <w:rPr>
          <w:rFonts w:ascii="Open Sans" w:eastAsia="Times New Roman" w:hAnsi="Open Sans" w:cs="Times New Roman"/>
          <w:color w:val="000000"/>
          <w:lang w:val="en"/>
        </w:rPr>
        <w:tab/>
      </w:r>
    </w:p>
    <w:p w14:paraId="7C8A6800" w14:textId="77777777" w:rsidR="009E186E"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CNO</w:t>
      </w:r>
      <w:r w:rsidR="009E186E" w:rsidRPr="00890AF7">
        <w:rPr>
          <w:rFonts w:ascii="Open Sans" w:eastAsia="Times New Roman" w:hAnsi="Open Sans" w:cs="Times New Roman"/>
          <w:color w:val="000000"/>
          <w:lang w:val="en"/>
        </w:rPr>
        <w:tab/>
      </w:r>
      <w:r w:rsidR="009E186E" w:rsidRPr="00890AF7">
        <w:rPr>
          <w:rFonts w:ascii="Open Sans" w:eastAsia="Times New Roman" w:hAnsi="Open Sans" w:cs="Times New Roman"/>
          <w:color w:val="000000"/>
          <w:lang w:val="en"/>
        </w:rPr>
        <w:tab/>
      </w:r>
      <w:r w:rsidR="009E186E" w:rsidRPr="00890AF7">
        <w:rPr>
          <w:rFonts w:ascii="Open Sans" w:eastAsia="Times New Roman" w:hAnsi="Open Sans" w:cs="Times New Roman"/>
          <w:color w:val="000000"/>
          <w:lang w:val="en"/>
        </w:rPr>
        <w:tab/>
        <w:t>-</w:t>
      </w:r>
      <w:r w:rsidR="009E186E" w:rsidRPr="00890AF7">
        <w:rPr>
          <w:rFonts w:ascii="Open Sans" w:eastAsia="Times New Roman" w:hAnsi="Open Sans" w:cs="Times New Roman"/>
          <w:color w:val="000000"/>
          <w:lang w:val="en"/>
        </w:rPr>
        <w:tab/>
        <w:t>Chief nursing officer</w:t>
      </w:r>
    </w:p>
    <w:p w14:paraId="64C4CA99" w14:textId="77777777" w:rsidR="00A83F62"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CIO</w:t>
      </w:r>
      <w:r w:rsidR="009E186E" w:rsidRPr="00890AF7">
        <w:rPr>
          <w:rFonts w:ascii="Open Sans" w:eastAsia="Times New Roman" w:hAnsi="Open Sans" w:cs="Times New Roman"/>
          <w:color w:val="000000"/>
          <w:lang w:val="en"/>
        </w:rPr>
        <w:tab/>
      </w:r>
      <w:r w:rsidR="009E186E" w:rsidRPr="00890AF7">
        <w:rPr>
          <w:rFonts w:ascii="Open Sans" w:eastAsia="Times New Roman" w:hAnsi="Open Sans" w:cs="Times New Roman"/>
          <w:color w:val="000000"/>
          <w:lang w:val="en"/>
        </w:rPr>
        <w:tab/>
      </w:r>
      <w:r w:rsidR="009E186E" w:rsidRPr="00890AF7">
        <w:rPr>
          <w:rFonts w:ascii="Open Sans" w:eastAsia="Times New Roman" w:hAnsi="Open Sans" w:cs="Times New Roman"/>
          <w:color w:val="000000"/>
          <w:lang w:val="en"/>
        </w:rPr>
        <w:tab/>
        <w:t>-</w:t>
      </w:r>
      <w:r w:rsidR="009E186E" w:rsidRPr="00890AF7">
        <w:rPr>
          <w:rFonts w:ascii="Open Sans" w:eastAsia="Times New Roman" w:hAnsi="Open Sans" w:cs="Times New Roman"/>
          <w:color w:val="000000"/>
          <w:lang w:val="en"/>
        </w:rPr>
        <w:tab/>
        <w:t>Chief Information Officer</w:t>
      </w:r>
    </w:p>
    <w:p w14:paraId="6C9D407F" w14:textId="77777777" w:rsidR="00A83F62" w:rsidRPr="00890AF7" w:rsidRDefault="00A83F62" w:rsidP="009E186E">
      <w:pPr>
        <w:shd w:val="clear" w:color="auto" w:fill="FFFFFF"/>
        <w:spacing w:before="195" w:after="195" w:line="240" w:lineRule="auto"/>
        <w:ind w:left="2160" w:hanging="216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Extended care facility</w:t>
      </w:r>
      <w:r w:rsidR="009E186E" w:rsidRPr="00890AF7">
        <w:rPr>
          <w:rFonts w:ascii="Open Sans" w:eastAsia="Times New Roman" w:hAnsi="Open Sans" w:cs="Times New Roman"/>
          <w:color w:val="000000"/>
          <w:lang w:val="en"/>
        </w:rPr>
        <w:tab/>
        <w:t>-</w:t>
      </w:r>
      <w:r w:rsidR="009E186E" w:rsidRPr="00890AF7">
        <w:rPr>
          <w:rFonts w:ascii="Open Sans" w:eastAsia="Times New Roman" w:hAnsi="Open Sans" w:cs="Times New Roman"/>
          <w:color w:val="000000"/>
          <w:lang w:val="en"/>
        </w:rPr>
        <w:tab/>
        <w:t>A healthcare facility licensed by applicable state or local law to offer room and board, skilled nursing by a full-time registered nurse, intermediate care or a combination of levels on a 24-hour basis over a long period of time.</w:t>
      </w:r>
    </w:p>
    <w:p w14:paraId="67C03E12" w14:textId="77777777" w:rsidR="00A83F62" w:rsidRPr="00890AF7" w:rsidRDefault="00A83F62" w:rsidP="00EE67E3">
      <w:pPr>
        <w:shd w:val="clear" w:color="auto" w:fill="FFFFFF"/>
        <w:spacing w:before="195" w:after="195" w:line="240" w:lineRule="auto"/>
        <w:ind w:left="216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xml:space="preserve">Health Information Technology for Economic and Clinical Health (HITECH) </w:t>
      </w:r>
      <w:r w:rsidR="00EE67E3" w:rsidRPr="00890AF7">
        <w:rPr>
          <w:rFonts w:ascii="Open Sans" w:eastAsia="Times New Roman" w:hAnsi="Open Sans" w:cs="Times New Roman"/>
          <w:color w:val="000000"/>
          <w:lang w:val="en"/>
        </w:rPr>
        <w:t>Act:</w:t>
      </w:r>
      <w:r w:rsidR="009E186E" w:rsidRPr="00890AF7">
        <w:rPr>
          <w:rFonts w:ascii="Open Sans" w:eastAsia="Times New Roman" w:hAnsi="Open Sans" w:cs="Times New Roman"/>
          <w:color w:val="000000"/>
          <w:lang w:val="en"/>
        </w:rPr>
        <w:t xml:space="preserve">  Is a legislation created to promote the adoption and meaningful use of health information te</w:t>
      </w:r>
      <w:r w:rsidR="00EE67E3" w:rsidRPr="00890AF7">
        <w:rPr>
          <w:rFonts w:ascii="Open Sans" w:eastAsia="Times New Roman" w:hAnsi="Open Sans" w:cs="Times New Roman"/>
          <w:color w:val="000000"/>
          <w:lang w:val="en"/>
        </w:rPr>
        <w:t>chnology in the United States.</w:t>
      </w:r>
    </w:p>
    <w:p w14:paraId="6975A8E7" w14:textId="2161DC7E" w:rsidR="00EE67E3" w:rsidRPr="00890AF7" w:rsidRDefault="00A83F62" w:rsidP="00031292">
      <w:pPr>
        <w:shd w:val="clear" w:color="auto" w:fill="FFFFFF"/>
        <w:spacing w:before="195" w:after="195" w:line="240" w:lineRule="auto"/>
        <w:ind w:left="2160" w:hanging="216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Home Healthcare</w:t>
      </w:r>
      <w:r w:rsidR="00EE67E3" w:rsidRPr="00890AF7">
        <w:rPr>
          <w:rFonts w:ascii="Open Sans" w:eastAsia="Times New Roman" w:hAnsi="Open Sans" w:cs="Times New Roman"/>
          <w:color w:val="000000"/>
          <w:lang w:val="en"/>
        </w:rPr>
        <w:tab/>
        <w:t>-</w:t>
      </w:r>
      <w:r w:rsidR="00EE67E3" w:rsidRPr="00890AF7">
        <w:rPr>
          <w:rFonts w:ascii="Open Sans" w:eastAsia="Times New Roman" w:hAnsi="Open Sans" w:cs="Times New Roman"/>
          <w:color w:val="000000"/>
          <w:lang w:val="en"/>
        </w:rPr>
        <w:tab/>
        <w:t>It is the limited part-time or intermittent skilled nursing care and home health aide services, physical therapy, occupational therapy, speech-language therapy, medical so</w:t>
      </w:r>
      <w:r w:rsidR="00C0516C" w:rsidRPr="00890AF7">
        <w:rPr>
          <w:rFonts w:ascii="Open Sans" w:eastAsia="Times New Roman" w:hAnsi="Open Sans" w:cs="Times New Roman"/>
          <w:color w:val="000000"/>
          <w:lang w:val="en"/>
        </w:rPr>
        <w:t>cial service</w:t>
      </w:r>
      <w:r w:rsidR="00EE67E3" w:rsidRPr="00890AF7">
        <w:rPr>
          <w:rFonts w:ascii="Open Sans" w:eastAsia="Times New Roman" w:hAnsi="Open Sans" w:cs="Times New Roman"/>
          <w:color w:val="000000"/>
          <w:lang w:val="en"/>
        </w:rPr>
        <w:t>s, durable medical equipment (such as wheelchairs, hospital beds, oxygen, and walkers), medial supplies, and other services.</w:t>
      </w:r>
    </w:p>
    <w:p w14:paraId="61DD854D" w14:textId="77777777" w:rsidR="00A83F62" w:rsidRPr="00890AF7" w:rsidRDefault="00A83F62" w:rsidP="00EE67E3">
      <w:pPr>
        <w:shd w:val="clear" w:color="auto" w:fill="FFFFFF"/>
        <w:spacing w:before="195" w:after="195" w:line="240" w:lineRule="auto"/>
        <w:ind w:left="2160" w:hanging="216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Hospice</w:t>
      </w:r>
      <w:r w:rsidR="00EE67E3" w:rsidRPr="00890AF7">
        <w:rPr>
          <w:rFonts w:ascii="Open Sans" w:eastAsia="Times New Roman" w:hAnsi="Open Sans" w:cs="Times New Roman"/>
          <w:color w:val="000000"/>
          <w:lang w:val="en"/>
        </w:rPr>
        <w:tab/>
        <w:t>-</w:t>
      </w:r>
      <w:r w:rsidR="00EE67E3" w:rsidRPr="00890AF7">
        <w:rPr>
          <w:rFonts w:ascii="Open Sans" w:eastAsia="Times New Roman" w:hAnsi="Open Sans" w:cs="Times New Roman"/>
          <w:color w:val="000000"/>
          <w:lang w:val="en"/>
        </w:rPr>
        <w:tab/>
        <w:t>An interdisciplinary program of palliative care and supportive services that addresses the physical, spiritual, social, and economic needs of terminally ill patients and their families.</w:t>
      </w:r>
    </w:p>
    <w:p w14:paraId="0A4FBD95" w14:textId="77777777" w:rsidR="00A83F62" w:rsidRPr="00890AF7" w:rsidRDefault="00A83F62" w:rsidP="00C0516C">
      <w:pPr>
        <w:shd w:val="clear" w:color="auto" w:fill="FFFFFF"/>
        <w:spacing w:before="195" w:after="195" w:line="240" w:lineRule="auto"/>
        <w:ind w:left="2160" w:hanging="216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Medical staff bylaws</w:t>
      </w:r>
      <w:r w:rsidR="00C0516C" w:rsidRPr="00890AF7">
        <w:rPr>
          <w:rFonts w:ascii="Open Sans" w:eastAsia="Times New Roman" w:hAnsi="Open Sans" w:cs="Times New Roman"/>
          <w:color w:val="000000"/>
          <w:lang w:val="en"/>
        </w:rPr>
        <w:tab/>
        <w:t>-</w:t>
      </w:r>
      <w:r w:rsidR="00C0516C" w:rsidRPr="00890AF7">
        <w:rPr>
          <w:rFonts w:ascii="Open Sans" w:eastAsia="Times New Roman" w:hAnsi="Open Sans" w:cs="Times New Roman"/>
          <w:color w:val="000000"/>
          <w:lang w:val="en"/>
        </w:rPr>
        <w:tab/>
        <w:t>It is the standards governing the practice of medical staff members; typically voted upon by the organized medical staff and the medical staff executice3 committee and approved by the facility’s board; governs the business conduct, rights, and responsibilities of the medical staff; medical staff members must abide by these bylaws in order to continue practice in the healthcare facility.</w:t>
      </w:r>
    </w:p>
    <w:p w14:paraId="3028B21B" w14:textId="77777777" w:rsidR="00A83F62" w:rsidRPr="00890AF7" w:rsidRDefault="00A83F62" w:rsidP="00BA6092">
      <w:pPr>
        <w:shd w:val="clear" w:color="auto" w:fill="FFFFFF"/>
        <w:spacing w:before="195" w:after="195" w:line="240" w:lineRule="auto"/>
        <w:ind w:left="2160" w:hanging="216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Medicare</w:t>
      </w:r>
      <w:r w:rsidR="00C0516C" w:rsidRPr="00890AF7">
        <w:rPr>
          <w:rFonts w:ascii="Open Sans" w:eastAsia="Times New Roman" w:hAnsi="Open Sans" w:cs="Times New Roman"/>
          <w:color w:val="000000"/>
          <w:lang w:val="en"/>
        </w:rPr>
        <w:tab/>
        <w:t>-</w:t>
      </w:r>
      <w:r w:rsidR="00C0516C" w:rsidRPr="00890AF7">
        <w:rPr>
          <w:rFonts w:ascii="Open Sans" w:eastAsia="Times New Roman" w:hAnsi="Open Sans" w:cs="Times New Roman"/>
          <w:color w:val="000000"/>
          <w:lang w:val="en"/>
        </w:rPr>
        <w:tab/>
        <w:t>A</w:t>
      </w:r>
      <w:r w:rsidR="00BA6092" w:rsidRPr="00890AF7">
        <w:rPr>
          <w:rFonts w:ascii="Open Sans" w:eastAsia="Times New Roman" w:hAnsi="Open Sans" w:cs="Times New Roman"/>
          <w:color w:val="000000"/>
          <w:lang w:val="en"/>
        </w:rPr>
        <w:t xml:space="preserve"> federally funded health program established in 1965 to assist with the medical care costs of Americans 65 years of age and older as well as other individuals entitled to Social Security benefits owing to their disabilities.</w:t>
      </w:r>
    </w:p>
    <w:p w14:paraId="24457965" w14:textId="77777777" w:rsidR="00A83F62"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MCO</w:t>
      </w:r>
      <w:r w:rsidR="00BA6092" w:rsidRPr="00890AF7">
        <w:rPr>
          <w:rFonts w:ascii="Open Sans" w:eastAsia="Times New Roman" w:hAnsi="Open Sans" w:cs="Times New Roman"/>
          <w:color w:val="000000"/>
          <w:lang w:val="en"/>
        </w:rPr>
        <w:tab/>
      </w:r>
      <w:r w:rsidR="00BA6092" w:rsidRPr="00890AF7">
        <w:rPr>
          <w:rFonts w:ascii="Open Sans" w:eastAsia="Times New Roman" w:hAnsi="Open Sans" w:cs="Times New Roman"/>
          <w:color w:val="000000"/>
          <w:lang w:val="en"/>
        </w:rPr>
        <w:tab/>
      </w:r>
      <w:r w:rsidR="00BA6092" w:rsidRPr="00890AF7">
        <w:rPr>
          <w:rFonts w:ascii="Open Sans" w:eastAsia="Times New Roman" w:hAnsi="Open Sans" w:cs="Times New Roman"/>
          <w:color w:val="000000"/>
          <w:lang w:val="en"/>
        </w:rPr>
        <w:tab/>
        <w:t>-</w:t>
      </w:r>
      <w:r w:rsidR="00BA6092" w:rsidRPr="00890AF7">
        <w:rPr>
          <w:rFonts w:ascii="Open Sans" w:eastAsia="Times New Roman" w:hAnsi="Open Sans" w:cs="Times New Roman"/>
          <w:color w:val="000000"/>
          <w:lang w:val="en"/>
        </w:rPr>
        <w:tab/>
        <w:t xml:space="preserve">Managed care organization </w:t>
      </w:r>
    </w:p>
    <w:p w14:paraId="184EEB64" w14:textId="77777777" w:rsidR="00A83F62"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lastRenderedPageBreak/>
        <w:t>PRO</w:t>
      </w:r>
      <w:r w:rsidR="00BA6092" w:rsidRPr="00890AF7">
        <w:rPr>
          <w:rFonts w:ascii="Open Sans" w:eastAsia="Times New Roman" w:hAnsi="Open Sans" w:cs="Times New Roman"/>
          <w:color w:val="000000"/>
          <w:lang w:val="en"/>
        </w:rPr>
        <w:tab/>
      </w:r>
      <w:r w:rsidR="00BA6092" w:rsidRPr="00890AF7">
        <w:rPr>
          <w:rFonts w:ascii="Open Sans" w:eastAsia="Times New Roman" w:hAnsi="Open Sans" w:cs="Times New Roman"/>
          <w:color w:val="000000"/>
          <w:lang w:val="en"/>
        </w:rPr>
        <w:tab/>
      </w:r>
      <w:r w:rsidR="00BA6092" w:rsidRPr="00890AF7">
        <w:rPr>
          <w:rFonts w:ascii="Open Sans" w:eastAsia="Times New Roman" w:hAnsi="Open Sans" w:cs="Times New Roman"/>
          <w:color w:val="000000"/>
          <w:lang w:val="en"/>
        </w:rPr>
        <w:tab/>
        <w:t>-</w:t>
      </w:r>
      <w:r w:rsidR="00BA6092" w:rsidRPr="00890AF7">
        <w:rPr>
          <w:rFonts w:ascii="Open Sans" w:eastAsia="Times New Roman" w:hAnsi="Open Sans" w:cs="Times New Roman"/>
          <w:color w:val="000000"/>
          <w:lang w:val="en"/>
        </w:rPr>
        <w:tab/>
        <w:t>Peer review organization</w:t>
      </w:r>
    </w:p>
    <w:p w14:paraId="26A90AAF" w14:textId="77777777" w:rsidR="00A83F62"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QIO</w:t>
      </w:r>
      <w:r w:rsidR="00BA6092" w:rsidRPr="00890AF7">
        <w:rPr>
          <w:rFonts w:ascii="Open Sans" w:eastAsia="Times New Roman" w:hAnsi="Open Sans" w:cs="Times New Roman"/>
          <w:color w:val="000000"/>
          <w:lang w:val="en"/>
        </w:rPr>
        <w:tab/>
      </w:r>
      <w:r w:rsidR="00BA6092" w:rsidRPr="00890AF7">
        <w:rPr>
          <w:rFonts w:ascii="Open Sans" w:eastAsia="Times New Roman" w:hAnsi="Open Sans" w:cs="Times New Roman"/>
          <w:color w:val="000000"/>
          <w:lang w:val="en"/>
        </w:rPr>
        <w:tab/>
      </w:r>
      <w:r w:rsidR="00BA6092" w:rsidRPr="00890AF7">
        <w:rPr>
          <w:rFonts w:ascii="Open Sans" w:eastAsia="Times New Roman" w:hAnsi="Open Sans" w:cs="Times New Roman"/>
          <w:color w:val="000000"/>
          <w:lang w:val="en"/>
        </w:rPr>
        <w:tab/>
        <w:t>-</w:t>
      </w:r>
      <w:r w:rsidR="00BA6092" w:rsidRPr="00890AF7">
        <w:rPr>
          <w:rFonts w:ascii="Open Sans" w:eastAsia="Times New Roman" w:hAnsi="Open Sans" w:cs="Times New Roman"/>
          <w:color w:val="000000"/>
          <w:lang w:val="en"/>
        </w:rPr>
        <w:tab/>
        <w:t>Quality improvement organization</w:t>
      </w:r>
    </w:p>
    <w:p w14:paraId="3E0BAD9F" w14:textId="77777777" w:rsidR="00A83F62"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SNF</w:t>
      </w:r>
      <w:r w:rsidR="00BA6092" w:rsidRPr="00890AF7">
        <w:rPr>
          <w:rFonts w:ascii="Open Sans" w:eastAsia="Times New Roman" w:hAnsi="Open Sans" w:cs="Times New Roman"/>
          <w:color w:val="000000"/>
          <w:lang w:val="en"/>
        </w:rPr>
        <w:tab/>
      </w:r>
      <w:r w:rsidR="00BA6092" w:rsidRPr="00890AF7">
        <w:rPr>
          <w:rFonts w:ascii="Open Sans" w:eastAsia="Times New Roman" w:hAnsi="Open Sans" w:cs="Times New Roman"/>
          <w:color w:val="000000"/>
          <w:lang w:val="en"/>
        </w:rPr>
        <w:tab/>
      </w:r>
      <w:r w:rsidR="00BA6092" w:rsidRPr="00890AF7">
        <w:rPr>
          <w:rFonts w:ascii="Open Sans" w:eastAsia="Times New Roman" w:hAnsi="Open Sans" w:cs="Times New Roman"/>
          <w:color w:val="000000"/>
          <w:lang w:val="en"/>
        </w:rPr>
        <w:tab/>
        <w:t>-</w:t>
      </w:r>
      <w:r w:rsidR="00BA6092" w:rsidRPr="00890AF7">
        <w:rPr>
          <w:rFonts w:ascii="Open Sans" w:eastAsia="Times New Roman" w:hAnsi="Open Sans" w:cs="Times New Roman"/>
          <w:color w:val="000000"/>
          <w:lang w:val="en"/>
        </w:rPr>
        <w:tab/>
        <w:t>Skilled nursing facility</w:t>
      </w:r>
    </w:p>
    <w:p w14:paraId="611082A1" w14:textId="77777777" w:rsidR="00A83F62" w:rsidRPr="00890AF7" w:rsidRDefault="00A83F62" w:rsidP="0071120E">
      <w:pPr>
        <w:shd w:val="clear" w:color="auto" w:fill="FFFFFF"/>
        <w:spacing w:before="195" w:after="195" w:line="240" w:lineRule="auto"/>
        <w:ind w:left="2160" w:hanging="216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Utilization Review</w:t>
      </w:r>
      <w:r w:rsidR="00BA6092" w:rsidRPr="00890AF7">
        <w:rPr>
          <w:rFonts w:ascii="Open Sans" w:eastAsia="Times New Roman" w:hAnsi="Open Sans" w:cs="Times New Roman"/>
          <w:color w:val="000000"/>
          <w:lang w:val="en"/>
        </w:rPr>
        <w:tab/>
        <w:t>-</w:t>
      </w:r>
      <w:r w:rsidR="00BA6092" w:rsidRPr="00890AF7">
        <w:rPr>
          <w:rFonts w:ascii="Open Sans" w:eastAsia="Times New Roman" w:hAnsi="Open Sans" w:cs="Times New Roman"/>
          <w:color w:val="000000"/>
          <w:lang w:val="en"/>
        </w:rPr>
        <w:tab/>
        <w:t>It is a process whereby hospitals conduct continued-stay reviews for Medicare and Medicaid patients</w:t>
      </w:r>
    </w:p>
    <w:p w14:paraId="51703A78" w14:textId="77777777" w:rsidR="00A83F62"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IND</w:t>
      </w:r>
      <w:r w:rsidR="00BA6092" w:rsidRPr="00890AF7">
        <w:rPr>
          <w:rFonts w:ascii="Open Sans" w:eastAsia="Times New Roman" w:hAnsi="Open Sans" w:cs="Times New Roman"/>
          <w:color w:val="000000"/>
          <w:lang w:val="en"/>
        </w:rPr>
        <w:tab/>
      </w:r>
      <w:r w:rsidR="00BA6092" w:rsidRPr="00890AF7">
        <w:rPr>
          <w:rFonts w:ascii="Open Sans" w:eastAsia="Times New Roman" w:hAnsi="Open Sans" w:cs="Times New Roman"/>
          <w:color w:val="000000"/>
          <w:lang w:val="en"/>
        </w:rPr>
        <w:tab/>
      </w:r>
      <w:r w:rsidR="00BA6092" w:rsidRPr="00890AF7">
        <w:rPr>
          <w:rFonts w:ascii="Open Sans" w:eastAsia="Times New Roman" w:hAnsi="Open Sans" w:cs="Times New Roman"/>
          <w:color w:val="000000"/>
          <w:lang w:val="en"/>
        </w:rPr>
        <w:tab/>
        <w:t>-</w:t>
      </w:r>
      <w:r w:rsidR="00BA6092" w:rsidRPr="00890AF7">
        <w:rPr>
          <w:rFonts w:ascii="Open Sans" w:eastAsia="Times New Roman" w:hAnsi="Open Sans" w:cs="Times New Roman"/>
          <w:color w:val="000000"/>
          <w:lang w:val="en"/>
        </w:rPr>
        <w:tab/>
        <w:t>Integrated delivery network</w:t>
      </w:r>
    </w:p>
    <w:p w14:paraId="59800195" w14:textId="77777777" w:rsidR="00A83F62"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IDS</w:t>
      </w:r>
      <w:r w:rsidR="00BA6092" w:rsidRPr="00890AF7">
        <w:rPr>
          <w:rFonts w:ascii="Open Sans" w:eastAsia="Times New Roman" w:hAnsi="Open Sans" w:cs="Times New Roman"/>
          <w:color w:val="000000"/>
          <w:lang w:val="en"/>
        </w:rPr>
        <w:tab/>
      </w:r>
      <w:r w:rsidR="00BA6092" w:rsidRPr="00890AF7">
        <w:rPr>
          <w:rFonts w:ascii="Open Sans" w:eastAsia="Times New Roman" w:hAnsi="Open Sans" w:cs="Times New Roman"/>
          <w:color w:val="000000"/>
          <w:lang w:val="en"/>
        </w:rPr>
        <w:tab/>
      </w:r>
      <w:r w:rsidR="00BA6092" w:rsidRPr="00890AF7">
        <w:rPr>
          <w:rFonts w:ascii="Open Sans" w:eastAsia="Times New Roman" w:hAnsi="Open Sans" w:cs="Times New Roman"/>
          <w:color w:val="000000"/>
          <w:lang w:val="en"/>
        </w:rPr>
        <w:tab/>
        <w:t>-</w:t>
      </w:r>
      <w:r w:rsidR="00BA6092" w:rsidRPr="00890AF7">
        <w:rPr>
          <w:rFonts w:ascii="Open Sans" w:eastAsia="Times New Roman" w:hAnsi="Open Sans" w:cs="Times New Roman"/>
          <w:color w:val="000000"/>
          <w:lang w:val="en"/>
        </w:rPr>
        <w:tab/>
        <w:t>Integrated delivery system</w:t>
      </w:r>
    </w:p>
    <w:p w14:paraId="1EC991DD" w14:textId="77777777" w:rsidR="00A83F62"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w:t>
      </w:r>
    </w:p>
    <w:p w14:paraId="35ED91DE" w14:textId="77777777" w:rsidR="00A83F62"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xml:space="preserve">2. </w:t>
      </w:r>
      <w:r w:rsidRPr="00890AF7">
        <w:rPr>
          <w:rFonts w:ascii="Open Sans" w:eastAsia="Times New Roman" w:hAnsi="Open Sans" w:cs="Times New Roman"/>
          <w:color w:val="000000"/>
          <w:u w:val="single"/>
          <w:lang w:val="en"/>
        </w:rPr>
        <w:t>Name and define</w:t>
      </w:r>
      <w:r w:rsidRPr="00890AF7">
        <w:rPr>
          <w:rFonts w:ascii="Open Sans" w:eastAsia="Times New Roman" w:hAnsi="Open Sans" w:cs="Times New Roman"/>
          <w:color w:val="000000"/>
          <w:lang w:val="en"/>
        </w:rPr>
        <w:t xml:space="preserve"> the providers that are included under the term </w:t>
      </w:r>
      <w:r w:rsidRPr="00890AF7">
        <w:rPr>
          <w:rFonts w:ascii="Open Sans" w:eastAsia="Times New Roman" w:hAnsi="Open Sans" w:cs="Times New Roman"/>
          <w:i/>
          <w:iCs/>
          <w:color w:val="000000"/>
          <w:lang w:val="en"/>
        </w:rPr>
        <w:t>medical practice</w:t>
      </w:r>
      <w:r w:rsidRPr="00890AF7">
        <w:rPr>
          <w:rFonts w:ascii="Open Sans" w:eastAsia="Times New Roman" w:hAnsi="Open Sans" w:cs="Times New Roman"/>
          <w:color w:val="000000"/>
          <w:lang w:val="en"/>
        </w:rPr>
        <w:t xml:space="preserve"> or doctor.</w:t>
      </w:r>
    </w:p>
    <w:p w14:paraId="7601CF88" w14:textId="77777777" w:rsidR="00B57FC4" w:rsidRPr="00890AF7" w:rsidRDefault="00B57FC4" w:rsidP="00B57FC4">
      <w:pPr>
        <w:shd w:val="clear" w:color="auto" w:fill="FFFFFF"/>
        <w:spacing w:before="195" w:after="195" w:line="240" w:lineRule="auto"/>
        <w:ind w:left="2160" w:hanging="216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Chiropractor</w:t>
      </w:r>
      <w:r w:rsidRPr="00890AF7">
        <w:rPr>
          <w:rFonts w:ascii="Open Sans" w:eastAsia="Times New Roman" w:hAnsi="Open Sans" w:cs="Times New Roman"/>
          <w:color w:val="000000"/>
          <w:lang w:val="en"/>
        </w:rPr>
        <w:tab/>
        <w:t>-</w:t>
      </w:r>
      <w:r w:rsidRPr="00890AF7">
        <w:rPr>
          <w:rFonts w:ascii="Open Sans" w:eastAsia="Times New Roman" w:hAnsi="Open Sans" w:cs="Times New Roman"/>
          <w:color w:val="000000"/>
          <w:lang w:val="en"/>
        </w:rPr>
        <w:tab/>
        <w:t>deals with diagnosis, treatment, and prevention of disorders of the neuro-musculoskeletal system</w:t>
      </w:r>
    </w:p>
    <w:p w14:paraId="3E838519" w14:textId="77777777" w:rsidR="00B57FC4" w:rsidRPr="00890AF7" w:rsidRDefault="00B57FC4" w:rsidP="00B57FC4">
      <w:pPr>
        <w:shd w:val="clear" w:color="auto" w:fill="FFFFFF"/>
        <w:spacing w:before="195" w:after="195" w:line="240" w:lineRule="auto"/>
        <w:ind w:left="2160" w:hanging="216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Dentist</w:t>
      </w:r>
      <w:r w:rsidRPr="00890AF7">
        <w:rPr>
          <w:rFonts w:ascii="Open Sans" w:eastAsia="Times New Roman" w:hAnsi="Open Sans" w:cs="Times New Roman"/>
          <w:color w:val="000000"/>
          <w:lang w:val="en"/>
        </w:rPr>
        <w:tab/>
        <w:t>-</w:t>
      </w:r>
      <w:r w:rsidRPr="00890AF7">
        <w:rPr>
          <w:rFonts w:ascii="Open Sans" w:eastAsia="Times New Roman" w:hAnsi="Open Sans" w:cs="Times New Roman"/>
          <w:color w:val="000000"/>
          <w:lang w:val="en"/>
        </w:rPr>
        <w:tab/>
        <w:t>focuses on the diagnosis, prevention and treatment of diseases and condition of the oral cavity.</w:t>
      </w:r>
    </w:p>
    <w:p w14:paraId="5695F11D" w14:textId="77777777" w:rsidR="00B57FC4" w:rsidRPr="00890AF7" w:rsidRDefault="00B57FC4" w:rsidP="00B57FC4">
      <w:pPr>
        <w:shd w:val="clear" w:color="auto" w:fill="FFFFFF"/>
        <w:spacing w:before="195" w:after="195" w:line="240" w:lineRule="auto"/>
        <w:ind w:left="2160" w:hanging="216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Medical Doctor</w:t>
      </w:r>
      <w:r w:rsidRPr="00890AF7">
        <w:rPr>
          <w:rFonts w:ascii="Open Sans" w:eastAsia="Times New Roman" w:hAnsi="Open Sans" w:cs="Times New Roman"/>
          <w:color w:val="000000"/>
          <w:lang w:val="en"/>
        </w:rPr>
        <w:tab/>
        <w:t>-</w:t>
      </w:r>
      <w:r w:rsidRPr="00890AF7">
        <w:rPr>
          <w:rFonts w:ascii="Open Sans" w:eastAsia="Times New Roman" w:hAnsi="Open Sans" w:cs="Times New Roman"/>
          <w:color w:val="000000"/>
          <w:lang w:val="en"/>
        </w:rPr>
        <w:tab/>
        <w:t>focuses on the diagnosis, treatment, and education of any human disease or condition</w:t>
      </w:r>
    </w:p>
    <w:p w14:paraId="514FC7FD" w14:textId="77777777" w:rsidR="00B57FC4" w:rsidRPr="00890AF7" w:rsidRDefault="00B57FC4" w:rsidP="00B57FC4">
      <w:pPr>
        <w:shd w:val="clear" w:color="auto" w:fill="FFFFFF"/>
        <w:spacing w:before="195" w:after="195" w:line="240" w:lineRule="auto"/>
        <w:ind w:left="2160" w:hanging="216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Doctor of Optometry</w:t>
      </w:r>
      <w:r w:rsidRPr="00890AF7">
        <w:rPr>
          <w:rFonts w:ascii="Open Sans" w:eastAsia="Times New Roman" w:hAnsi="Open Sans" w:cs="Times New Roman"/>
          <w:color w:val="000000"/>
          <w:lang w:val="en"/>
        </w:rPr>
        <w:tab/>
        <w:t>-</w:t>
      </w:r>
      <w:r w:rsidRPr="00890AF7">
        <w:rPr>
          <w:rFonts w:ascii="Open Sans" w:eastAsia="Times New Roman" w:hAnsi="Open Sans" w:cs="Times New Roman"/>
          <w:color w:val="000000"/>
          <w:lang w:val="en"/>
        </w:rPr>
        <w:tab/>
        <w:t>focuses on vision, visual systems, and are trained to proscribe and fit lenses to improve vision.</w:t>
      </w:r>
    </w:p>
    <w:p w14:paraId="7CB828AC" w14:textId="77777777" w:rsidR="00B57FC4" w:rsidRPr="00890AF7" w:rsidRDefault="00B57FC4" w:rsidP="00B57FC4">
      <w:pPr>
        <w:shd w:val="clear" w:color="auto" w:fill="FFFFFF"/>
        <w:spacing w:before="195" w:after="195" w:line="240" w:lineRule="auto"/>
        <w:ind w:left="2160" w:hanging="216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xml:space="preserve">Doctor of Osteopathic medicine -   </w:t>
      </w:r>
      <w:r w:rsidRPr="00890AF7">
        <w:rPr>
          <w:rFonts w:ascii="Open Sans" w:eastAsia="Times New Roman" w:hAnsi="Open Sans" w:cs="Times New Roman"/>
          <w:color w:val="000000"/>
          <w:lang w:val="en"/>
        </w:rPr>
        <w:tab/>
        <w:t>focuses on manipulation of muscles and bones and also incorporates the diagnosis and treatment of diseases.</w:t>
      </w:r>
    </w:p>
    <w:p w14:paraId="3FFD40AD" w14:textId="77777777" w:rsidR="003D12A2" w:rsidRPr="00890AF7" w:rsidRDefault="00B57FC4" w:rsidP="003D12A2">
      <w:pPr>
        <w:shd w:val="clear" w:color="auto" w:fill="FFFFFF"/>
        <w:spacing w:before="195" w:after="195" w:line="240" w:lineRule="auto"/>
        <w:ind w:left="2160" w:hanging="216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Podiatrist</w:t>
      </w:r>
      <w:r w:rsidRPr="00890AF7">
        <w:rPr>
          <w:rFonts w:ascii="Open Sans" w:eastAsia="Times New Roman" w:hAnsi="Open Sans" w:cs="Times New Roman"/>
          <w:color w:val="000000"/>
          <w:lang w:val="en"/>
        </w:rPr>
        <w:tab/>
        <w:t>-</w:t>
      </w:r>
      <w:r w:rsidRPr="00890AF7">
        <w:rPr>
          <w:rFonts w:ascii="Open Sans" w:eastAsia="Times New Roman" w:hAnsi="Open Sans" w:cs="Times New Roman"/>
          <w:color w:val="000000"/>
          <w:lang w:val="en"/>
        </w:rPr>
        <w:tab/>
        <w:t>focuses on the treatment of disorders of the foot, ankle, and lower extremity.</w:t>
      </w:r>
      <w:r w:rsidRPr="00890AF7">
        <w:rPr>
          <w:rFonts w:ascii="Open Sans" w:eastAsia="Times New Roman" w:hAnsi="Open Sans" w:cs="Times New Roman"/>
          <w:color w:val="000000"/>
          <w:lang w:val="en"/>
        </w:rPr>
        <w:tab/>
      </w:r>
    </w:p>
    <w:p w14:paraId="71A6FFCA" w14:textId="77777777" w:rsidR="003D12A2" w:rsidRPr="00890AF7" w:rsidRDefault="003D12A2" w:rsidP="003D12A2">
      <w:pPr>
        <w:shd w:val="clear" w:color="auto" w:fill="FFFFFF"/>
        <w:spacing w:before="195" w:after="195" w:line="240" w:lineRule="auto"/>
        <w:ind w:left="2160" w:hanging="2160"/>
        <w:textAlignment w:val="top"/>
        <w:rPr>
          <w:rFonts w:ascii="Open Sans" w:eastAsia="Times New Roman" w:hAnsi="Open Sans" w:cs="Times New Roman"/>
          <w:color w:val="000000"/>
          <w:lang w:val="en"/>
        </w:rPr>
      </w:pPr>
    </w:p>
    <w:p w14:paraId="2EAFEB82" w14:textId="77777777" w:rsidR="00A83F62" w:rsidRPr="00890AF7" w:rsidRDefault="00A83F62" w:rsidP="003D12A2">
      <w:pPr>
        <w:shd w:val="clear" w:color="auto" w:fill="FFFFFF"/>
        <w:spacing w:before="195" w:after="195" w:line="240" w:lineRule="auto"/>
        <w:ind w:left="2160" w:hanging="216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xml:space="preserve">  </w:t>
      </w:r>
      <w:r w:rsidRPr="00890AF7">
        <w:rPr>
          <w:rFonts w:ascii="Open Sans" w:eastAsia="Times New Roman" w:hAnsi="Open Sans" w:cs="Times New Roman"/>
          <w:color w:val="000000"/>
          <w:u w:val="single"/>
          <w:lang w:val="en"/>
        </w:rPr>
        <w:t>Name and define: five (</w:t>
      </w:r>
      <w:r w:rsidRPr="00890AF7">
        <w:rPr>
          <w:rFonts w:ascii="Open Sans" w:eastAsia="Times New Roman" w:hAnsi="Open Sans" w:cs="Times New Roman"/>
          <w:color w:val="000000"/>
          <w:lang w:val="en"/>
        </w:rPr>
        <w:t>5) medical specialties.</w:t>
      </w:r>
    </w:p>
    <w:p w14:paraId="2DEAAF46" w14:textId="77777777" w:rsidR="003D12A2" w:rsidRPr="00890AF7" w:rsidRDefault="003D12A2" w:rsidP="003D12A2">
      <w:pPr>
        <w:shd w:val="clear" w:color="auto" w:fill="FFFFFF"/>
        <w:spacing w:before="195" w:after="195" w:line="240" w:lineRule="auto"/>
        <w:ind w:left="2160" w:hanging="216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xml:space="preserve">Neurology </w:t>
      </w:r>
      <w:r w:rsidRPr="00890AF7">
        <w:rPr>
          <w:rFonts w:ascii="Open Sans" w:eastAsia="Times New Roman" w:hAnsi="Open Sans" w:cs="Times New Roman"/>
          <w:color w:val="000000"/>
          <w:lang w:val="en"/>
        </w:rPr>
        <w:tab/>
        <w:t>-</w:t>
      </w:r>
      <w:r w:rsidRPr="00890AF7">
        <w:rPr>
          <w:rFonts w:ascii="Open Sans" w:eastAsia="Times New Roman" w:hAnsi="Open Sans" w:cs="Times New Roman"/>
          <w:color w:val="000000"/>
          <w:lang w:val="en"/>
        </w:rPr>
        <w:tab/>
        <w:t>deals with diagnosis and treatment of the nervous system</w:t>
      </w:r>
    </w:p>
    <w:p w14:paraId="1F52CA20" w14:textId="77777777" w:rsidR="003D12A2" w:rsidRPr="00890AF7" w:rsidRDefault="003D12A2" w:rsidP="003D12A2">
      <w:pPr>
        <w:shd w:val="clear" w:color="auto" w:fill="FFFFFF"/>
        <w:spacing w:before="195" w:after="195" w:line="240" w:lineRule="auto"/>
        <w:ind w:left="2160" w:hanging="216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Urology</w:t>
      </w:r>
      <w:r w:rsidRPr="00890AF7">
        <w:rPr>
          <w:rFonts w:ascii="Open Sans" w:eastAsia="Times New Roman" w:hAnsi="Open Sans" w:cs="Times New Roman"/>
          <w:color w:val="000000"/>
          <w:lang w:val="en"/>
        </w:rPr>
        <w:tab/>
        <w:t>-</w:t>
      </w:r>
      <w:r w:rsidRPr="00890AF7">
        <w:rPr>
          <w:rFonts w:ascii="Open Sans" w:eastAsia="Times New Roman" w:hAnsi="Open Sans" w:cs="Times New Roman"/>
          <w:color w:val="000000"/>
          <w:lang w:val="en"/>
        </w:rPr>
        <w:tab/>
        <w:t>deals with diagnosis and treatment of urinary tract system and male reproductive organs</w:t>
      </w:r>
    </w:p>
    <w:p w14:paraId="46210238" w14:textId="77777777" w:rsidR="003D12A2" w:rsidRPr="00890AF7" w:rsidRDefault="003D12A2" w:rsidP="003D12A2">
      <w:pPr>
        <w:shd w:val="clear" w:color="auto" w:fill="FFFFFF"/>
        <w:spacing w:before="195" w:after="195" w:line="240" w:lineRule="auto"/>
        <w:ind w:left="2160" w:hanging="216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Cardiology</w:t>
      </w:r>
      <w:r w:rsidRPr="00890AF7">
        <w:rPr>
          <w:rFonts w:ascii="Open Sans" w:eastAsia="Times New Roman" w:hAnsi="Open Sans" w:cs="Times New Roman"/>
          <w:color w:val="000000"/>
          <w:lang w:val="en"/>
        </w:rPr>
        <w:tab/>
        <w:t>-</w:t>
      </w:r>
      <w:r w:rsidRPr="00890AF7">
        <w:rPr>
          <w:rFonts w:ascii="Open Sans" w:eastAsia="Times New Roman" w:hAnsi="Open Sans" w:cs="Times New Roman"/>
          <w:color w:val="000000"/>
          <w:lang w:val="en"/>
        </w:rPr>
        <w:tab/>
        <w:t>deals with disorders of the heart</w:t>
      </w:r>
    </w:p>
    <w:p w14:paraId="7B5EFAF4" w14:textId="77777777" w:rsidR="003D12A2" w:rsidRPr="00890AF7" w:rsidRDefault="003D12A2" w:rsidP="003D12A2">
      <w:pPr>
        <w:shd w:val="clear" w:color="auto" w:fill="FFFFFF"/>
        <w:spacing w:before="195" w:after="195" w:line="240" w:lineRule="auto"/>
        <w:ind w:left="2160" w:hanging="216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Family practice</w:t>
      </w:r>
      <w:r w:rsidRPr="00890AF7">
        <w:rPr>
          <w:rFonts w:ascii="Open Sans" w:eastAsia="Times New Roman" w:hAnsi="Open Sans" w:cs="Times New Roman"/>
          <w:color w:val="000000"/>
          <w:lang w:val="en"/>
        </w:rPr>
        <w:tab/>
        <w:t>-</w:t>
      </w:r>
      <w:r w:rsidRPr="00890AF7">
        <w:rPr>
          <w:rFonts w:ascii="Open Sans" w:eastAsia="Times New Roman" w:hAnsi="Open Sans" w:cs="Times New Roman"/>
          <w:color w:val="000000"/>
          <w:lang w:val="en"/>
        </w:rPr>
        <w:tab/>
        <w:t>provides comprehensive care to all ages</w:t>
      </w:r>
    </w:p>
    <w:p w14:paraId="05CE4FF7" w14:textId="2717F6D1" w:rsidR="003D12A2" w:rsidRPr="00890AF7" w:rsidRDefault="003D12A2" w:rsidP="003D12A2">
      <w:pPr>
        <w:shd w:val="clear" w:color="auto" w:fill="FFFFFF"/>
        <w:spacing w:before="195" w:after="195" w:line="240" w:lineRule="auto"/>
        <w:ind w:left="2160" w:hanging="216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Internal medicine</w:t>
      </w:r>
      <w:r w:rsidRPr="00890AF7">
        <w:rPr>
          <w:rFonts w:ascii="Open Sans" w:eastAsia="Times New Roman" w:hAnsi="Open Sans" w:cs="Times New Roman"/>
          <w:color w:val="000000"/>
          <w:lang w:val="en"/>
        </w:rPr>
        <w:tab/>
        <w:t>-</w:t>
      </w:r>
      <w:r w:rsidRPr="00890AF7">
        <w:rPr>
          <w:rFonts w:ascii="Open Sans" w:eastAsia="Times New Roman" w:hAnsi="Open Sans" w:cs="Times New Roman"/>
          <w:color w:val="000000"/>
          <w:lang w:val="en"/>
        </w:rPr>
        <w:tab/>
        <w:t>Pr</w:t>
      </w:r>
      <w:r w:rsidR="00E50CBC">
        <w:rPr>
          <w:rFonts w:ascii="Open Sans" w:eastAsia="Times New Roman" w:hAnsi="Open Sans" w:cs="Times New Roman"/>
          <w:color w:val="000000"/>
          <w:lang w:val="en"/>
        </w:rPr>
        <w:t>ovides care to diagnosis and treat</w:t>
      </w:r>
      <w:r w:rsidR="00E50CBC" w:rsidRPr="00890AF7">
        <w:rPr>
          <w:rFonts w:ascii="Open Sans" w:eastAsia="Times New Roman" w:hAnsi="Open Sans" w:cs="Times New Roman"/>
          <w:color w:val="000000"/>
          <w:lang w:val="en"/>
        </w:rPr>
        <w:t>ment</w:t>
      </w:r>
      <w:r w:rsidRPr="00890AF7">
        <w:rPr>
          <w:rFonts w:ascii="Open Sans" w:eastAsia="Times New Roman" w:hAnsi="Open Sans" w:cs="Times New Roman"/>
          <w:color w:val="000000"/>
          <w:lang w:val="en"/>
        </w:rPr>
        <w:t xml:space="preserve"> to adults</w:t>
      </w:r>
    </w:p>
    <w:p w14:paraId="56DE6ACE" w14:textId="77777777" w:rsidR="003D12A2" w:rsidRPr="00890AF7" w:rsidRDefault="003D12A2" w:rsidP="003D12A2">
      <w:pPr>
        <w:shd w:val="clear" w:color="auto" w:fill="FFFFFF"/>
        <w:spacing w:before="195" w:after="195" w:line="240" w:lineRule="auto"/>
        <w:ind w:left="2160" w:hanging="2160"/>
        <w:textAlignment w:val="top"/>
        <w:rPr>
          <w:rFonts w:ascii="Open Sans" w:eastAsia="Times New Roman" w:hAnsi="Open Sans" w:cs="Times New Roman"/>
          <w:color w:val="000000"/>
          <w:lang w:val="en"/>
        </w:rPr>
      </w:pPr>
    </w:p>
    <w:p w14:paraId="623A89BB" w14:textId="77777777" w:rsidR="008833AE"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w:t>
      </w:r>
    </w:p>
    <w:p w14:paraId="425492B5" w14:textId="77777777" w:rsidR="00031292" w:rsidRDefault="00031292" w:rsidP="00A83F62">
      <w:pPr>
        <w:shd w:val="clear" w:color="auto" w:fill="FFFFFF"/>
        <w:spacing w:before="195" w:after="195" w:line="240" w:lineRule="auto"/>
        <w:textAlignment w:val="top"/>
        <w:rPr>
          <w:rFonts w:ascii="Open Sans" w:eastAsia="Times New Roman" w:hAnsi="Open Sans" w:cs="Times New Roman"/>
          <w:color w:val="000000"/>
          <w:lang w:val="en"/>
        </w:rPr>
      </w:pPr>
    </w:p>
    <w:p w14:paraId="2DB443E5" w14:textId="7AC2C2BE" w:rsidR="00A83F62"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lastRenderedPageBreak/>
        <w:t xml:space="preserve"> </w:t>
      </w:r>
      <w:r w:rsidRPr="00890AF7">
        <w:rPr>
          <w:rFonts w:ascii="Open Sans" w:eastAsia="Times New Roman" w:hAnsi="Open Sans" w:cs="Times New Roman"/>
          <w:color w:val="000000"/>
          <w:u w:val="single"/>
          <w:lang w:val="en"/>
        </w:rPr>
        <w:t>Name and define:  five (</w:t>
      </w:r>
      <w:r w:rsidRPr="00890AF7">
        <w:rPr>
          <w:rFonts w:ascii="Open Sans" w:eastAsia="Times New Roman" w:hAnsi="Open Sans" w:cs="Times New Roman"/>
          <w:color w:val="000000"/>
          <w:lang w:val="en"/>
        </w:rPr>
        <w:t>5) surgical specialties.</w:t>
      </w:r>
    </w:p>
    <w:p w14:paraId="779D609C" w14:textId="77777777" w:rsidR="003D12A2" w:rsidRPr="00890AF7" w:rsidRDefault="003D12A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Ophthalmology</w:t>
      </w:r>
      <w:r w:rsidRPr="00890AF7">
        <w:rPr>
          <w:rFonts w:ascii="Open Sans" w:eastAsia="Times New Roman" w:hAnsi="Open Sans" w:cs="Times New Roman"/>
          <w:color w:val="000000"/>
          <w:lang w:val="en"/>
        </w:rPr>
        <w:tab/>
      </w:r>
      <w:r w:rsidRPr="00890AF7">
        <w:rPr>
          <w:rFonts w:ascii="Open Sans" w:eastAsia="Times New Roman" w:hAnsi="Open Sans" w:cs="Times New Roman"/>
          <w:color w:val="000000"/>
          <w:lang w:val="en"/>
        </w:rPr>
        <w:tab/>
        <w:t>-</w:t>
      </w:r>
      <w:r w:rsidRPr="00890AF7">
        <w:rPr>
          <w:rFonts w:ascii="Open Sans" w:eastAsia="Times New Roman" w:hAnsi="Open Sans" w:cs="Times New Roman"/>
          <w:color w:val="000000"/>
          <w:lang w:val="en"/>
        </w:rPr>
        <w:tab/>
        <w:t>Surgery on the eye</w:t>
      </w:r>
    </w:p>
    <w:p w14:paraId="6B903841" w14:textId="77777777" w:rsidR="003D12A2" w:rsidRPr="00890AF7" w:rsidRDefault="003D12A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Neurosurgery</w:t>
      </w:r>
      <w:r w:rsidRPr="00890AF7">
        <w:rPr>
          <w:rFonts w:ascii="Open Sans" w:eastAsia="Times New Roman" w:hAnsi="Open Sans" w:cs="Times New Roman"/>
          <w:color w:val="000000"/>
          <w:lang w:val="en"/>
        </w:rPr>
        <w:tab/>
      </w:r>
      <w:r w:rsidRPr="00890AF7">
        <w:rPr>
          <w:rFonts w:ascii="Open Sans" w:eastAsia="Times New Roman" w:hAnsi="Open Sans" w:cs="Times New Roman"/>
          <w:color w:val="000000"/>
          <w:lang w:val="en"/>
        </w:rPr>
        <w:tab/>
        <w:t>-</w:t>
      </w:r>
      <w:r w:rsidRPr="00890AF7">
        <w:rPr>
          <w:rFonts w:ascii="Open Sans" w:eastAsia="Times New Roman" w:hAnsi="Open Sans" w:cs="Times New Roman"/>
          <w:color w:val="000000"/>
          <w:lang w:val="en"/>
        </w:rPr>
        <w:tab/>
        <w:t>surgery on the brain, spinal cord, and peripheral nerves</w:t>
      </w:r>
    </w:p>
    <w:p w14:paraId="16CB11EC" w14:textId="77777777" w:rsidR="003D12A2" w:rsidRPr="00890AF7" w:rsidRDefault="003D12A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Anesthesiology</w:t>
      </w:r>
      <w:r w:rsidRPr="00890AF7">
        <w:rPr>
          <w:rFonts w:ascii="Open Sans" w:eastAsia="Times New Roman" w:hAnsi="Open Sans" w:cs="Times New Roman"/>
          <w:color w:val="000000"/>
          <w:lang w:val="en"/>
        </w:rPr>
        <w:tab/>
      </w:r>
      <w:r w:rsidRPr="00890AF7">
        <w:rPr>
          <w:rFonts w:ascii="Open Sans" w:eastAsia="Times New Roman" w:hAnsi="Open Sans" w:cs="Times New Roman"/>
          <w:color w:val="000000"/>
          <w:lang w:val="en"/>
        </w:rPr>
        <w:tab/>
        <w:t>-</w:t>
      </w:r>
      <w:r w:rsidRPr="00890AF7">
        <w:rPr>
          <w:rFonts w:ascii="Open Sans" w:eastAsia="Times New Roman" w:hAnsi="Open Sans" w:cs="Times New Roman"/>
          <w:color w:val="000000"/>
          <w:lang w:val="en"/>
        </w:rPr>
        <w:tab/>
        <w:t>focuses on relief of pain during surgery</w:t>
      </w:r>
    </w:p>
    <w:p w14:paraId="077B4B67" w14:textId="77777777" w:rsidR="003D12A2" w:rsidRPr="00890AF7" w:rsidRDefault="003D12A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Cardiovascular surgery:</w:t>
      </w:r>
      <w:r w:rsidRPr="00890AF7">
        <w:rPr>
          <w:rFonts w:ascii="Open Sans" w:eastAsia="Times New Roman" w:hAnsi="Open Sans" w:cs="Times New Roman"/>
          <w:color w:val="000000"/>
          <w:lang w:val="en"/>
        </w:rPr>
        <w:tab/>
        <w:t>-</w:t>
      </w:r>
      <w:r w:rsidRPr="00890AF7">
        <w:rPr>
          <w:rFonts w:ascii="Open Sans" w:eastAsia="Times New Roman" w:hAnsi="Open Sans" w:cs="Times New Roman"/>
          <w:color w:val="000000"/>
          <w:lang w:val="en"/>
        </w:rPr>
        <w:tab/>
        <w:t>Surgery on the heart and great vessels</w:t>
      </w:r>
    </w:p>
    <w:p w14:paraId="20085888" w14:textId="77777777" w:rsidR="003D12A2" w:rsidRPr="00890AF7" w:rsidRDefault="003D12A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Orthopedics</w:t>
      </w:r>
      <w:r w:rsidRPr="00890AF7">
        <w:rPr>
          <w:rFonts w:ascii="Open Sans" w:eastAsia="Times New Roman" w:hAnsi="Open Sans" w:cs="Times New Roman"/>
          <w:color w:val="000000"/>
          <w:lang w:val="en"/>
        </w:rPr>
        <w:tab/>
      </w:r>
      <w:r w:rsidRPr="00890AF7">
        <w:rPr>
          <w:rFonts w:ascii="Open Sans" w:eastAsia="Times New Roman" w:hAnsi="Open Sans" w:cs="Times New Roman"/>
          <w:color w:val="000000"/>
          <w:lang w:val="en"/>
        </w:rPr>
        <w:tab/>
        <w:t>-</w:t>
      </w:r>
      <w:r w:rsidRPr="00890AF7">
        <w:rPr>
          <w:rFonts w:ascii="Open Sans" w:eastAsia="Times New Roman" w:hAnsi="Open Sans" w:cs="Times New Roman"/>
          <w:color w:val="000000"/>
          <w:lang w:val="en"/>
        </w:rPr>
        <w:tab/>
        <w:t>Surgery for cesarean sections or other female health related surgeries</w:t>
      </w:r>
    </w:p>
    <w:p w14:paraId="7B391007" w14:textId="77777777" w:rsidR="00D76C26"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w:t>
      </w:r>
    </w:p>
    <w:p w14:paraId="5728C657" w14:textId="77777777" w:rsidR="00A83F62"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xml:space="preserve">  </w:t>
      </w:r>
      <w:r w:rsidRPr="00890AF7">
        <w:rPr>
          <w:rFonts w:ascii="Open Sans" w:eastAsia="Times New Roman" w:hAnsi="Open Sans" w:cs="Times New Roman"/>
          <w:color w:val="000000"/>
          <w:u w:val="single"/>
          <w:lang w:val="en"/>
        </w:rPr>
        <w:t>Name and define:</w:t>
      </w:r>
      <w:r w:rsidRPr="00890AF7">
        <w:rPr>
          <w:rFonts w:ascii="Open Sans" w:eastAsia="Times New Roman" w:hAnsi="Open Sans" w:cs="Times New Roman"/>
          <w:color w:val="000000"/>
          <w:lang w:val="en"/>
        </w:rPr>
        <w:t>  eight (8)   Allied Health professions.</w:t>
      </w:r>
    </w:p>
    <w:p w14:paraId="11263489" w14:textId="1A86E743" w:rsidR="00890AF7" w:rsidRPr="00890AF7" w:rsidRDefault="00D76C26" w:rsidP="009C5BB5">
      <w:pPr>
        <w:shd w:val="clear" w:color="auto" w:fill="FFFFFF"/>
        <w:spacing w:before="195" w:after="195" w:line="240" w:lineRule="auto"/>
        <w:ind w:left="2880" w:hanging="288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Emergency medical technology</w:t>
      </w:r>
      <w:r w:rsidRPr="00890AF7">
        <w:rPr>
          <w:rFonts w:ascii="Open Sans" w:eastAsia="Times New Roman" w:hAnsi="Open Sans" w:cs="Times New Roman"/>
          <w:color w:val="000000"/>
          <w:lang w:val="en"/>
        </w:rPr>
        <w:tab/>
        <w:t>-</w:t>
      </w:r>
      <w:r w:rsidR="00890AF7">
        <w:rPr>
          <w:rFonts w:ascii="Open Sans" w:eastAsia="Times New Roman" w:hAnsi="Open Sans" w:cs="Times New Roman"/>
          <w:color w:val="000000"/>
          <w:lang w:val="en"/>
        </w:rPr>
        <w:tab/>
        <w:t>Emergency medical technicians and paramedics provide a wide range of services on an emergency basis for cases of traumatic injury and other emergency situations and in the transport of emergency patients to a medical facility.</w:t>
      </w:r>
    </w:p>
    <w:p w14:paraId="01BA16B5" w14:textId="77777777" w:rsidR="00D76C26" w:rsidRPr="00890AF7" w:rsidRDefault="00D76C26" w:rsidP="00890AF7">
      <w:pPr>
        <w:shd w:val="clear" w:color="auto" w:fill="FFFFFF"/>
        <w:spacing w:before="195" w:after="195" w:line="240" w:lineRule="auto"/>
        <w:ind w:left="2880" w:hanging="288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Dietetics and</w:t>
      </w:r>
      <w:r w:rsidR="00890AF7">
        <w:rPr>
          <w:rFonts w:ascii="Open Sans" w:eastAsia="Times New Roman" w:hAnsi="Open Sans" w:cs="Times New Roman"/>
          <w:color w:val="000000"/>
          <w:lang w:val="en"/>
        </w:rPr>
        <w:t xml:space="preserve"> nutrition</w:t>
      </w:r>
      <w:r w:rsidR="00890AF7">
        <w:rPr>
          <w:rFonts w:ascii="Open Sans" w:eastAsia="Times New Roman" w:hAnsi="Open Sans" w:cs="Times New Roman"/>
          <w:color w:val="000000"/>
          <w:lang w:val="en"/>
        </w:rPr>
        <w:tab/>
      </w:r>
      <w:r w:rsidRPr="00890AF7">
        <w:rPr>
          <w:rFonts w:ascii="Open Sans" w:eastAsia="Times New Roman" w:hAnsi="Open Sans" w:cs="Times New Roman"/>
          <w:color w:val="000000"/>
          <w:lang w:val="en"/>
        </w:rPr>
        <w:t>-</w:t>
      </w:r>
      <w:r w:rsidR="00890AF7">
        <w:rPr>
          <w:rFonts w:ascii="Open Sans" w:eastAsia="Times New Roman" w:hAnsi="Open Sans" w:cs="Times New Roman"/>
          <w:color w:val="000000"/>
          <w:lang w:val="en"/>
        </w:rPr>
        <w:tab/>
        <w:t>Dietitians are trained in nutrition.  They are responsible for providing nutrition.  They are responsible for providing nutritional care to individuals and for overseeing nutrition an</w:t>
      </w:r>
      <w:r w:rsidR="003366AF">
        <w:rPr>
          <w:rFonts w:ascii="Open Sans" w:eastAsia="Times New Roman" w:hAnsi="Open Sans" w:cs="Times New Roman"/>
          <w:color w:val="000000"/>
          <w:lang w:val="en"/>
        </w:rPr>
        <w:t>d food sercvices in a variety of sett</w:t>
      </w:r>
      <w:r w:rsidR="00890AF7">
        <w:rPr>
          <w:rFonts w:ascii="Open Sans" w:eastAsia="Times New Roman" w:hAnsi="Open Sans" w:cs="Times New Roman"/>
          <w:color w:val="000000"/>
          <w:lang w:val="en"/>
        </w:rPr>
        <w:t>ings ranging from ho</w:t>
      </w:r>
      <w:r w:rsidR="003366AF">
        <w:rPr>
          <w:rFonts w:ascii="Open Sans" w:eastAsia="Times New Roman" w:hAnsi="Open Sans" w:cs="Times New Roman"/>
          <w:color w:val="000000"/>
          <w:lang w:val="en"/>
        </w:rPr>
        <w:t>spi</w:t>
      </w:r>
      <w:r w:rsidR="00890AF7">
        <w:rPr>
          <w:rFonts w:ascii="Open Sans" w:eastAsia="Times New Roman" w:hAnsi="Open Sans" w:cs="Times New Roman"/>
          <w:color w:val="000000"/>
          <w:lang w:val="en"/>
        </w:rPr>
        <w:t>tals to schools</w:t>
      </w:r>
      <w:r w:rsidR="00890AF7">
        <w:rPr>
          <w:rFonts w:ascii="Open Sans" w:eastAsia="Times New Roman" w:hAnsi="Open Sans" w:cs="Times New Roman"/>
          <w:color w:val="000000"/>
          <w:lang w:val="en"/>
        </w:rPr>
        <w:tab/>
      </w:r>
      <w:r w:rsidRPr="00890AF7">
        <w:rPr>
          <w:rFonts w:ascii="Open Sans" w:eastAsia="Times New Roman" w:hAnsi="Open Sans" w:cs="Times New Roman"/>
          <w:color w:val="000000"/>
          <w:lang w:val="en"/>
        </w:rPr>
        <w:tab/>
      </w:r>
    </w:p>
    <w:p w14:paraId="5B05D44D" w14:textId="77777777" w:rsidR="00D76C26" w:rsidRPr="00890AF7" w:rsidRDefault="00D76C26" w:rsidP="009C5BB5">
      <w:pPr>
        <w:shd w:val="clear" w:color="auto" w:fill="FFFFFF"/>
        <w:spacing w:before="195" w:after="195" w:line="240" w:lineRule="auto"/>
        <w:ind w:left="2880" w:hanging="288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Health Information management</w:t>
      </w:r>
      <w:r w:rsidRPr="00890AF7">
        <w:rPr>
          <w:rFonts w:ascii="Open Sans" w:eastAsia="Times New Roman" w:hAnsi="Open Sans" w:cs="Times New Roman"/>
          <w:color w:val="000000"/>
          <w:lang w:val="en"/>
        </w:rPr>
        <w:tab/>
        <w:t>-</w:t>
      </w:r>
      <w:r w:rsidR="00890AF7">
        <w:rPr>
          <w:rFonts w:ascii="Open Sans" w:eastAsia="Times New Roman" w:hAnsi="Open Sans" w:cs="Times New Roman"/>
          <w:color w:val="000000"/>
          <w:lang w:val="en"/>
        </w:rPr>
        <w:t xml:space="preserve"> </w:t>
      </w:r>
      <w:r w:rsidR="003366AF">
        <w:rPr>
          <w:rFonts w:ascii="Open Sans" w:eastAsia="Times New Roman" w:hAnsi="Open Sans" w:cs="Times New Roman"/>
          <w:color w:val="000000"/>
          <w:lang w:val="en"/>
        </w:rPr>
        <w:tab/>
        <w:t>HIM professionals oversee health record systems and manage health-related information to ensure that it meets relevant medical, adm</w:t>
      </w:r>
      <w:r w:rsidR="00691EDB">
        <w:rPr>
          <w:rFonts w:ascii="Open Sans" w:eastAsia="Times New Roman" w:hAnsi="Open Sans" w:cs="Times New Roman"/>
          <w:color w:val="000000"/>
          <w:lang w:val="en"/>
        </w:rPr>
        <w:t>i</w:t>
      </w:r>
      <w:r w:rsidR="003366AF">
        <w:rPr>
          <w:rFonts w:ascii="Open Sans" w:eastAsia="Times New Roman" w:hAnsi="Open Sans" w:cs="Times New Roman"/>
          <w:color w:val="000000"/>
          <w:lang w:val="en"/>
        </w:rPr>
        <w:t xml:space="preserve">nistrative, and legal requrements.  </w:t>
      </w:r>
      <w:r w:rsidR="003366AF">
        <w:rPr>
          <w:rFonts w:ascii="Open Sans" w:eastAsia="Times New Roman" w:hAnsi="Open Sans" w:cs="Times New Roman"/>
          <w:color w:val="000000"/>
          <w:lang w:val="en"/>
        </w:rPr>
        <w:tab/>
      </w:r>
      <w:r w:rsidRPr="00890AF7">
        <w:rPr>
          <w:rFonts w:ascii="Open Sans" w:eastAsia="Times New Roman" w:hAnsi="Open Sans" w:cs="Times New Roman"/>
          <w:color w:val="000000"/>
          <w:lang w:val="en"/>
        </w:rPr>
        <w:tab/>
      </w:r>
    </w:p>
    <w:p w14:paraId="09AE70CF" w14:textId="41EDB790" w:rsidR="00D76C26" w:rsidRPr="00890AF7" w:rsidRDefault="000D4DE9" w:rsidP="00952B60">
      <w:pPr>
        <w:shd w:val="clear" w:color="auto" w:fill="FFFFFF"/>
        <w:spacing w:before="195" w:after="195" w:line="240" w:lineRule="auto"/>
        <w:ind w:left="2880" w:hanging="288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Clinical laboratory science</w:t>
      </w:r>
      <w:r w:rsidRPr="00890AF7">
        <w:rPr>
          <w:rFonts w:ascii="Open Sans" w:eastAsia="Times New Roman" w:hAnsi="Open Sans" w:cs="Times New Roman"/>
          <w:color w:val="000000"/>
          <w:lang w:val="en"/>
        </w:rPr>
        <w:tab/>
        <w:t>-</w:t>
      </w:r>
      <w:r w:rsidR="00691EDB">
        <w:rPr>
          <w:rFonts w:ascii="Open Sans" w:eastAsia="Times New Roman" w:hAnsi="Open Sans" w:cs="Times New Roman"/>
          <w:color w:val="000000"/>
          <w:lang w:val="en"/>
        </w:rPr>
        <w:tab/>
        <w:t>C</w:t>
      </w:r>
      <w:r w:rsidR="00952B60">
        <w:rPr>
          <w:rFonts w:ascii="Open Sans" w:eastAsia="Times New Roman" w:hAnsi="Open Sans" w:cs="Times New Roman"/>
          <w:color w:val="000000"/>
          <w:lang w:val="en"/>
        </w:rPr>
        <w:t>linical Laboratory technicians perform a wide array of tests on body fluids, tissues, and cells to assist in the detection, diagnosis, and tratment of deseases and illnesses.</w:t>
      </w:r>
    </w:p>
    <w:p w14:paraId="042A6FB9" w14:textId="4462AD29" w:rsidR="000D4DE9" w:rsidRPr="00890AF7" w:rsidRDefault="000D4DE9" w:rsidP="009C5BB5">
      <w:pPr>
        <w:shd w:val="clear" w:color="auto" w:fill="FFFFFF"/>
        <w:spacing w:before="195" w:after="195" w:line="240" w:lineRule="auto"/>
        <w:ind w:left="2880" w:hanging="288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Audiology</w:t>
      </w:r>
      <w:r w:rsidRPr="00890AF7">
        <w:rPr>
          <w:rFonts w:ascii="Open Sans" w:eastAsia="Times New Roman" w:hAnsi="Open Sans" w:cs="Times New Roman"/>
          <w:color w:val="000000"/>
          <w:lang w:val="en"/>
        </w:rPr>
        <w:tab/>
      </w:r>
      <w:r w:rsidR="00890AF7" w:rsidRPr="00890AF7">
        <w:rPr>
          <w:rFonts w:ascii="Open Sans" w:eastAsia="Times New Roman" w:hAnsi="Open Sans" w:cs="Times New Roman"/>
          <w:color w:val="000000"/>
          <w:lang w:val="en"/>
        </w:rPr>
        <w:t>-</w:t>
      </w:r>
      <w:r w:rsidR="00952B60">
        <w:rPr>
          <w:rFonts w:ascii="Open Sans" w:eastAsia="Times New Roman" w:hAnsi="Open Sans" w:cs="Times New Roman"/>
          <w:color w:val="000000"/>
          <w:lang w:val="en"/>
        </w:rPr>
        <w:tab/>
      </w:r>
      <w:r w:rsidR="009C5BB5">
        <w:rPr>
          <w:rFonts w:ascii="Open Sans" w:eastAsia="Times New Roman" w:hAnsi="Open Sans" w:cs="Times New Roman"/>
          <w:color w:val="000000"/>
          <w:lang w:val="en"/>
        </w:rPr>
        <w:t>It is the branch of science that studies hearing, balance, and related disorders.</w:t>
      </w:r>
    </w:p>
    <w:p w14:paraId="6B0CBA5C" w14:textId="77777777" w:rsidR="00D76C26" w:rsidRPr="00890AF7" w:rsidRDefault="003366AF" w:rsidP="003366AF">
      <w:pPr>
        <w:shd w:val="clear" w:color="auto" w:fill="FFFFFF"/>
        <w:spacing w:before="195" w:after="195" w:line="240" w:lineRule="auto"/>
        <w:ind w:left="2880" w:hanging="2880"/>
        <w:textAlignment w:val="top"/>
        <w:rPr>
          <w:rFonts w:ascii="Open Sans" w:eastAsia="Times New Roman" w:hAnsi="Open Sans" w:cs="Times New Roman"/>
          <w:color w:val="000000"/>
          <w:lang w:val="en"/>
        </w:rPr>
      </w:pPr>
      <w:r>
        <w:rPr>
          <w:rFonts w:ascii="Open Sans" w:eastAsia="Times New Roman" w:hAnsi="Open Sans" w:cs="Times New Roman"/>
          <w:color w:val="000000"/>
          <w:lang w:val="en"/>
        </w:rPr>
        <w:t>Occupational therapy</w:t>
      </w:r>
      <w:r w:rsidR="000D4DE9" w:rsidRPr="00890AF7">
        <w:rPr>
          <w:rFonts w:ascii="Open Sans" w:eastAsia="Times New Roman" w:hAnsi="Open Sans" w:cs="Times New Roman"/>
          <w:color w:val="000000"/>
          <w:lang w:val="en"/>
        </w:rPr>
        <w:tab/>
        <w:t>-</w:t>
      </w:r>
      <w:r>
        <w:rPr>
          <w:rFonts w:ascii="Open Sans" w:eastAsia="Times New Roman" w:hAnsi="Open Sans" w:cs="Times New Roman"/>
          <w:color w:val="000000"/>
          <w:lang w:val="en"/>
        </w:rPr>
        <w:tab/>
        <w:t>Occupational therapists use work and play activities to improve patients</w:t>
      </w:r>
      <w:r>
        <w:rPr>
          <w:rFonts w:ascii="Open Sans" w:eastAsia="Times New Roman" w:hAnsi="Open Sans" w:cs="Times New Roman" w:hint="eastAsia"/>
          <w:color w:val="000000"/>
          <w:lang w:val="en"/>
        </w:rPr>
        <w:t>’</w:t>
      </w:r>
      <w:r>
        <w:rPr>
          <w:rFonts w:ascii="Open Sans" w:eastAsia="Times New Roman" w:hAnsi="Open Sans" w:cs="Times New Roman"/>
          <w:color w:val="000000"/>
          <w:lang w:val="en"/>
        </w:rPr>
        <w:t xml:space="preserve"> independent functioning, enhance their development, and prevent or decrease their level of disabiliy.</w:t>
      </w:r>
      <w:r w:rsidR="000D4DE9" w:rsidRPr="00890AF7">
        <w:rPr>
          <w:rFonts w:ascii="Open Sans" w:eastAsia="Times New Roman" w:hAnsi="Open Sans" w:cs="Times New Roman"/>
          <w:color w:val="000000"/>
          <w:lang w:val="en"/>
        </w:rPr>
        <w:tab/>
      </w:r>
    </w:p>
    <w:p w14:paraId="6256576D" w14:textId="77777777" w:rsidR="00D76C26" w:rsidRPr="00890AF7" w:rsidRDefault="003366AF" w:rsidP="003366AF">
      <w:pPr>
        <w:shd w:val="clear" w:color="auto" w:fill="FFFFFF"/>
        <w:spacing w:before="195" w:after="195" w:line="240" w:lineRule="auto"/>
        <w:ind w:left="2880" w:hanging="2880"/>
        <w:textAlignment w:val="top"/>
        <w:rPr>
          <w:rFonts w:ascii="Open Sans" w:eastAsia="Times New Roman" w:hAnsi="Open Sans" w:cs="Times New Roman"/>
          <w:color w:val="000000"/>
          <w:lang w:val="en"/>
        </w:rPr>
      </w:pPr>
      <w:r>
        <w:rPr>
          <w:rFonts w:ascii="Open Sans" w:eastAsia="Times New Roman" w:hAnsi="Open Sans" w:cs="Times New Roman"/>
          <w:color w:val="000000"/>
          <w:lang w:val="en"/>
        </w:rPr>
        <w:t>Pharmacy</w:t>
      </w:r>
      <w:r w:rsidR="000D4DE9" w:rsidRPr="00890AF7">
        <w:rPr>
          <w:rFonts w:ascii="Open Sans" w:eastAsia="Times New Roman" w:hAnsi="Open Sans" w:cs="Times New Roman"/>
          <w:color w:val="000000"/>
          <w:lang w:val="en"/>
        </w:rPr>
        <w:tab/>
        <w:t>-</w:t>
      </w:r>
      <w:r>
        <w:rPr>
          <w:rFonts w:ascii="Open Sans" w:eastAsia="Times New Roman" w:hAnsi="Open Sans" w:cs="Times New Roman"/>
          <w:color w:val="000000"/>
          <w:lang w:val="en"/>
        </w:rPr>
        <w:tab/>
        <w:t>T</w:t>
      </w:r>
      <w:r w:rsidR="00890AF7">
        <w:rPr>
          <w:rFonts w:ascii="Open Sans" w:eastAsia="Times New Roman" w:hAnsi="Open Sans" w:cs="Times New Roman"/>
          <w:color w:val="000000"/>
          <w:lang w:val="en"/>
        </w:rPr>
        <w:t>he scope of pharmacy practice includes traditional roles such as compoinding and dispensing medications,</w:t>
      </w:r>
      <w:r>
        <w:rPr>
          <w:rFonts w:ascii="Open Sans" w:eastAsia="Times New Roman" w:hAnsi="Open Sans" w:cs="Times New Roman"/>
          <w:color w:val="000000"/>
          <w:lang w:val="en"/>
        </w:rPr>
        <w:t xml:space="preserve"> as well as modern sevices inclding eviewing medications for safety and efficacy, and providing drug information to physicians and patients.</w:t>
      </w:r>
    </w:p>
    <w:p w14:paraId="2564E21E" w14:textId="6F8AFB71" w:rsidR="000D4DE9" w:rsidRPr="00890AF7" w:rsidRDefault="000D4DE9" w:rsidP="009C5BB5">
      <w:pPr>
        <w:shd w:val="clear" w:color="auto" w:fill="FFFFFF"/>
        <w:spacing w:before="195" w:after="195" w:line="240" w:lineRule="auto"/>
        <w:ind w:left="4320" w:hanging="432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Speech-language pathology and audiology</w:t>
      </w:r>
      <w:r w:rsidRPr="00890AF7">
        <w:rPr>
          <w:rFonts w:ascii="Open Sans" w:eastAsia="Times New Roman" w:hAnsi="Open Sans" w:cs="Times New Roman"/>
          <w:color w:val="000000"/>
          <w:lang w:val="en"/>
        </w:rPr>
        <w:tab/>
        <w:t>-</w:t>
      </w:r>
      <w:r w:rsidR="003366AF">
        <w:rPr>
          <w:rFonts w:ascii="Open Sans" w:eastAsia="Times New Roman" w:hAnsi="Open Sans" w:cs="Times New Roman"/>
          <w:color w:val="000000"/>
          <w:lang w:val="en"/>
        </w:rPr>
        <w:tab/>
      </w:r>
      <w:r w:rsidR="009C5BB5">
        <w:rPr>
          <w:rFonts w:ascii="Open Sans" w:eastAsia="Times New Roman" w:hAnsi="Open Sans" w:cs="Times New Roman"/>
          <w:color w:val="000000"/>
          <w:lang w:val="en"/>
        </w:rPr>
        <w:t>Speech-language pathologists and audiologists identify, assess, and provide treament for individuals with speech, language, or hearing probnlems.</w:t>
      </w:r>
    </w:p>
    <w:p w14:paraId="2A43537E" w14:textId="77777777" w:rsidR="00A83F62"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w:t>
      </w:r>
    </w:p>
    <w:p w14:paraId="41DD03BB" w14:textId="77777777" w:rsidR="009C5BB5" w:rsidRDefault="009C5BB5" w:rsidP="00A83F62">
      <w:pPr>
        <w:shd w:val="clear" w:color="auto" w:fill="FFFFFF"/>
        <w:spacing w:before="195" w:after="195" w:line="240" w:lineRule="auto"/>
        <w:textAlignment w:val="top"/>
        <w:rPr>
          <w:rFonts w:ascii="Open Sans" w:eastAsia="Times New Roman" w:hAnsi="Open Sans" w:cs="Times New Roman"/>
          <w:color w:val="000000"/>
          <w:u w:val="single"/>
          <w:lang w:val="en"/>
        </w:rPr>
      </w:pPr>
    </w:p>
    <w:p w14:paraId="1CB5DDE0" w14:textId="77777777" w:rsidR="008833AE" w:rsidRDefault="008833AE" w:rsidP="00A83F62">
      <w:pPr>
        <w:shd w:val="clear" w:color="auto" w:fill="FFFFFF"/>
        <w:spacing w:before="195" w:after="195" w:line="240" w:lineRule="auto"/>
        <w:textAlignment w:val="top"/>
        <w:rPr>
          <w:rFonts w:ascii="Open Sans" w:eastAsia="Times New Roman" w:hAnsi="Open Sans" w:cs="Times New Roman"/>
          <w:color w:val="000000"/>
          <w:u w:val="single"/>
          <w:lang w:val="en"/>
        </w:rPr>
      </w:pPr>
    </w:p>
    <w:p w14:paraId="73E6E442" w14:textId="77777777" w:rsidR="00A83F62"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u w:val="single"/>
          <w:lang w:val="en"/>
        </w:rPr>
        <w:lastRenderedPageBreak/>
        <w:t>3.  IN YOUR OWN WORDS</w:t>
      </w:r>
      <w:r w:rsidRPr="00890AF7">
        <w:rPr>
          <w:rFonts w:ascii="Open Sans" w:eastAsia="Times New Roman" w:hAnsi="Open Sans" w:cs="Times New Roman"/>
          <w:color w:val="000000"/>
          <w:lang w:val="en"/>
        </w:rPr>
        <w:t>:</w:t>
      </w:r>
    </w:p>
    <w:p w14:paraId="7BCFAFDC" w14:textId="77777777" w:rsidR="00A83F62" w:rsidRDefault="00A83F62" w:rsidP="00A83F62">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Summarize the Social Security Act of 1935.</w:t>
      </w:r>
    </w:p>
    <w:p w14:paraId="56E4E324" w14:textId="28744B5D" w:rsidR="009C5BB5" w:rsidRPr="00890AF7" w:rsidRDefault="008833AE" w:rsidP="00FA2E4E">
      <w:p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lang w:val="en"/>
        </w:rPr>
      </w:pPr>
      <w:r>
        <w:rPr>
          <w:rFonts w:ascii="Open Sans" w:eastAsia="Times New Roman" w:hAnsi="Open Sans" w:cs="Times New Roman"/>
          <w:color w:val="000000"/>
          <w:lang w:val="en"/>
        </w:rPr>
        <w:t xml:space="preserve">After the great depression, old-age pention and unemployment insurance bills were introduced to Congress. President Roosevelt did not support it , he </w:t>
      </w:r>
      <w:r w:rsidR="00674B67">
        <w:rPr>
          <w:rFonts w:ascii="Open Sans" w:eastAsia="Times New Roman" w:hAnsi="Open Sans" w:cs="Times New Roman"/>
          <w:color w:val="000000"/>
          <w:lang w:val="en"/>
        </w:rPr>
        <w:t>rather  created his own program</w:t>
      </w:r>
      <w:r>
        <w:rPr>
          <w:rFonts w:ascii="Open Sans" w:eastAsia="Times New Roman" w:hAnsi="Open Sans" w:cs="Times New Roman"/>
          <w:color w:val="000000"/>
          <w:lang w:val="en"/>
        </w:rPr>
        <w:t xml:space="preserve"> </w:t>
      </w:r>
      <w:r w:rsidR="00674B67">
        <w:rPr>
          <w:rFonts w:ascii="Open Sans" w:eastAsia="Times New Roman" w:hAnsi="Open Sans" w:cs="Times New Roman"/>
          <w:color w:val="000000"/>
          <w:lang w:val="en"/>
        </w:rPr>
        <w:t xml:space="preserve">by appointing a committee to study economic security and report to Congress in January. </w:t>
      </w:r>
      <w:r w:rsidR="00E20EAE">
        <w:rPr>
          <w:rFonts w:ascii="Open Sans" w:eastAsia="Times New Roman" w:hAnsi="Open Sans" w:cs="Times New Roman"/>
          <w:color w:val="000000"/>
          <w:lang w:val="en"/>
        </w:rPr>
        <w:t>Manuy wanted health insurance badly but adding it to the Social Security legislation would defeat the purpose, therefore only one refeence of Health Insurnce was added</w:t>
      </w:r>
      <w:r w:rsidR="00FA2E4E">
        <w:rPr>
          <w:rFonts w:ascii="Open Sans" w:eastAsia="Times New Roman" w:hAnsi="Open Sans" w:cs="Times New Roman"/>
          <w:color w:val="000000"/>
          <w:lang w:val="en"/>
        </w:rPr>
        <w:t xml:space="preserve"> for study</w:t>
      </w:r>
      <w:r w:rsidR="00E20EAE">
        <w:rPr>
          <w:rFonts w:ascii="Open Sans" w:eastAsia="Times New Roman" w:hAnsi="Open Sans" w:cs="Times New Roman"/>
          <w:color w:val="000000"/>
          <w:lang w:val="en"/>
        </w:rPr>
        <w:t xml:space="preserve">, and the Social Security Act was passed.  </w:t>
      </w:r>
    </w:p>
    <w:p w14:paraId="418D07CA" w14:textId="1005EABE" w:rsidR="00031292" w:rsidRDefault="00A83F62" w:rsidP="00031292">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Summarize Public Law 89-97 of 1965 and Public Law 92-603 of 1972</w:t>
      </w:r>
    </w:p>
    <w:p w14:paraId="66E8910E" w14:textId="77777777" w:rsidR="00163A47" w:rsidRDefault="00031292" w:rsidP="00031292">
      <w:p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lang w:val="en"/>
        </w:rPr>
      </w:pPr>
      <w:r>
        <w:rPr>
          <w:rFonts w:ascii="Open Sans" w:eastAsia="Times New Roman" w:hAnsi="Open Sans" w:cs="Times New Roman"/>
          <w:color w:val="000000"/>
          <w:lang w:val="en"/>
        </w:rPr>
        <w:t>Medicare and Medicaid came into existence in 1965. Medicare was to provide healthcare coverage for the elderly 65 years and above who have</w:t>
      </w:r>
      <w:r w:rsidR="00FD7AA9">
        <w:rPr>
          <w:rFonts w:ascii="Open Sans" w:eastAsia="Times New Roman" w:hAnsi="Open Sans" w:cs="Times New Roman"/>
          <w:color w:val="000000"/>
          <w:lang w:val="en"/>
        </w:rPr>
        <w:t xml:space="preserve"> social security. Later on, the disabled, those who have end-stage renal disease and those who were willing to pay for coverage were added as beneficiaries.  Medicaid was to provide healthcare coverag</w:t>
      </w:r>
      <w:r w:rsidR="008A3710">
        <w:rPr>
          <w:rFonts w:ascii="Open Sans" w:eastAsia="Times New Roman" w:hAnsi="Open Sans" w:cs="Times New Roman"/>
          <w:color w:val="000000"/>
          <w:lang w:val="en"/>
        </w:rPr>
        <w:t xml:space="preserve">e to </w:t>
      </w:r>
      <w:r w:rsidR="00FD7AA9">
        <w:rPr>
          <w:rFonts w:ascii="Open Sans" w:eastAsia="Times New Roman" w:hAnsi="Open Sans" w:cs="Times New Roman"/>
          <w:color w:val="000000"/>
          <w:lang w:val="en"/>
        </w:rPr>
        <w:t>those who were receiving public assistance</w:t>
      </w:r>
      <w:r w:rsidR="008A3710">
        <w:rPr>
          <w:rFonts w:ascii="Open Sans" w:eastAsia="Times New Roman" w:hAnsi="Open Sans" w:cs="Times New Roman"/>
          <w:color w:val="000000"/>
          <w:lang w:val="en"/>
        </w:rPr>
        <w:t>.</w:t>
      </w:r>
      <w:r w:rsidR="00113831">
        <w:rPr>
          <w:rFonts w:ascii="Open Sans" w:eastAsia="Times New Roman" w:hAnsi="Open Sans" w:cs="Times New Roman"/>
          <w:color w:val="000000"/>
          <w:lang w:val="en"/>
        </w:rPr>
        <w:t xml:space="preserve"> In 1967, Medicaid provided people who received welfare on cost-sharing </w:t>
      </w:r>
      <w:r w:rsidR="00C504CB">
        <w:rPr>
          <w:rFonts w:ascii="Open Sans" w:eastAsia="Times New Roman" w:hAnsi="Open Sans" w:cs="Times New Roman"/>
          <w:color w:val="000000"/>
          <w:lang w:val="en"/>
        </w:rPr>
        <w:t>basis. People over 21 years had coverage for 4 types of care. These were inpatient and outpatient services, laboratory and X-ray services, physicial services and nursing facility care.</w:t>
      </w:r>
      <w:r w:rsidR="00E46266">
        <w:rPr>
          <w:rFonts w:ascii="Open Sans" w:eastAsia="Times New Roman" w:hAnsi="Open Sans" w:cs="Times New Roman"/>
          <w:color w:val="000000"/>
          <w:lang w:val="en"/>
        </w:rPr>
        <w:t xml:space="preserve">  Many changes have been made over the years, for example, 31 services have been added to Medicaid</w:t>
      </w:r>
      <w:r w:rsidR="00163A47">
        <w:rPr>
          <w:rFonts w:ascii="Open Sans" w:eastAsia="Times New Roman" w:hAnsi="Open Sans" w:cs="Times New Roman"/>
          <w:color w:val="000000"/>
          <w:lang w:val="en"/>
        </w:rPr>
        <w:t>.</w:t>
      </w:r>
    </w:p>
    <w:p w14:paraId="6DBFB7CC" w14:textId="3E454342" w:rsidR="00E20EAE" w:rsidRPr="00890AF7" w:rsidRDefault="00163A47" w:rsidP="004C4EE8">
      <w:p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lang w:val="en"/>
        </w:rPr>
      </w:pPr>
      <w:r>
        <w:rPr>
          <w:rFonts w:ascii="Open Sans" w:eastAsia="Times New Roman" w:hAnsi="Open Sans" w:cs="Times New Roman"/>
          <w:color w:val="000000"/>
          <w:lang w:val="en"/>
        </w:rPr>
        <w:t>In 1992, additional amendment was made to the Social Security Act.  This was the Public Law 92-603. This required that Medicar</w:t>
      </w:r>
      <w:r w:rsidR="009D51C9">
        <w:rPr>
          <w:rFonts w:ascii="Open Sans" w:eastAsia="Times New Roman" w:hAnsi="Open Sans" w:cs="Times New Roman"/>
          <w:color w:val="000000"/>
          <w:lang w:val="en"/>
        </w:rPr>
        <w:t>e and Medicaid patients be revi</w:t>
      </w:r>
      <w:r>
        <w:rPr>
          <w:rFonts w:ascii="Open Sans" w:eastAsia="Times New Roman" w:hAnsi="Open Sans" w:cs="Times New Roman"/>
          <w:color w:val="000000"/>
          <w:lang w:val="en"/>
        </w:rPr>
        <w:t>e</w:t>
      </w:r>
      <w:r w:rsidR="009D51C9">
        <w:rPr>
          <w:rFonts w:ascii="Open Sans" w:eastAsia="Times New Roman" w:hAnsi="Open Sans" w:cs="Times New Roman"/>
          <w:color w:val="000000"/>
          <w:lang w:val="en"/>
        </w:rPr>
        <w:t>we</w:t>
      </w:r>
      <w:r>
        <w:rPr>
          <w:rFonts w:ascii="Open Sans" w:eastAsia="Times New Roman" w:hAnsi="Open Sans" w:cs="Times New Roman"/>
          <w:color w:val="000000"/>
          <w:lang w:val="en"/>
        </w:rPr>
        <w:t>d. The PSRO was establish</w:t>
      </w:r>
      <w:r w:rsidR="004C4EE8">
        <w:rPr>
          <w:rFonts w:ascii="Open Sans" w:eastAsia="Times New Roman" w:hAnsi="Open Sans" w:cs="Times New Roman"/>
          <w:color w:val="000000"/>
          <w:lang w:val="en"/>
        </w:rPr>
        <w:t>ed to do the review and assess patient care services.</w:t>
      </w:r>
    </w:p>
    <w:p w14:paraId="66B03533" w14:textId="77777777" w:rsidR="00A83F62" w:rsidRDefault="00A83F62" w:rsidP="00A83F62">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Summarize the Health Insurance Portability and Accountability Act of 1996 (HIPAA).</w:t>
      </w:r>
    </w:p>
    <w:p w14:paraId="41AD50E3" w14:textId="30FC3ED5" w:rsidR="004C4EE8" w:rsidRPr="00890AF7" w:rsidRDefault="004C4EE8" w:rsidP="004C4EE8">
      <w:p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lang w:val="en"/>
        </w:rPr>
      </w:pPr>
      <w:r>
        <w:rPr>
          <w:rFonts w:ascii="Open Sans" w:eastAsia="Times New Roman" w:hAnsi="Open Sans" w:cs="Times New Roman"/>
          <w:color w:val="000000"/>
          <w:lang w:val="en"/>
        </w:rPr>
        <w:t xml:space="preserve">The HIPA Act of 1996 was </w:t>
      </w:r>
      <w:r w:rsidR="009D51C9">
        <w:rPr>
          <w:rFonts w:ascii="Open Sans" w:eastAsia="Times New Roman" w:hAnsi="Open Sans" w:cs="Times New Roman"/>
          <w:color w:val="000000"/>
          <w:lang w:val="en"/>
        </w:rPr>
        <w:t>established to find ways of</w:t>
      </w:r>
      <w:r>
        <w:rPr>
          <w:rFonts w:ascii="Open Sans" w:eastAsia="Times New Roman" w:hAnsi="Open Sans" w:cs="Times New Roman"/>
          <w:color w:val="000000"/>
          <w:lang w:val="en"/>
        </w:rPr>
        <w:t xml:space="preserve"> protect</w:t>
      </w:r>
      <w:r w:rsidR="009D51C9">
        <w:rPr>
          <w:rFonts w:ascii="Open Sans" w:eastAsia="Times New Roman" w:hAnsi="Open Sans" w:cs="Times New Roman"/>
          <w:color w:val="000000"/>
          <w:lang w:val="en"/>
        </w:rPr>
        <w:t>ing and securing</w:t>
      </w:r>
      <w:r>
        <w:rPr>
          <w:rFonts w:ascii="Open Sans" w:eastAsia="Times New Roman" w:hAnsi="Open Sans" w:cs="Times New Roman"/>
          <w:color w:val="000000"/>
          <w:lang w:val="en"/>
        </w:rPr>
        <w:t xml:space="preserve"> health inf</w:t>
      </w:r>
      <w:r w:rsidR="009D51C9">
        <w:rPr>
          <w:rFonts w:ascii="Open Sans" w:eastAsia="Times New Roman" w:hAnsi="Open Sans" w:cs="Times New Roman"/>
          <w:color w:val="000000"/>
          <w:lang w:val="en"/>
        </w:rPr>
        <w:t>ormation.  A data bank was created to resist fraud and abuse of healthcare delivery and health insurance.</w:t>
      </w:r>
    </w:p>
    <w:p w14:paraId="10F5DDDE" w14:textId="77777777" w:rsidR="00A83F62" w:rsidRDefault="00A83F62" w:rsidP="00A83F62">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Summarize Patient Protection and Affordable Care Act of 2010</w:t>
      </w:r>
    </w:p>
    <w:p w14:paraId="58032CA5" w14:textId="558CF4C8" w:rsidR="009D51C9" w:rsidRPr="00890AF7" w:rsidRDefault="00D45581" w:rsidP="009D51C9">
      <w:p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lang w:val="en"/>
        </w:rPr>
      </w:pPr>
      <w:r>
        <w:rPr>
          <w:rFonts w:ascii="Open Sans" w:eastAsia="Times New Roman" w:hAnsi="Open Sans" w:cs="Times New Roman"/>
          <w:color w:val="000000"/>
          <w:lang w:val="en"/>
        </w:rPr>
        <w:t>The Patient Protction and Affordable Care Act of 2010 became a law in March 2010. It provided health insurance market transformations.  It also developed health insurance exchanges which was based and administered by the variou states. It provided medicaid to poor people and those under the age of 65.</w:t>
      </w:r>
      <w:r w:rsidR="001805C5">
        <w:rPr>
          <w:rFonts w:ascii="Open Sans" w:eastAsia="Times New Roman" w:hAnsi="Open Sans" w:cs="Times New Roman"/>
          <w:color w:val="000000"/>
          <w:lang w:val="en"/>
        </w:rPr>
        <w:t xml:space="preserve">  People who did not have minimum coverage paid a tax penalty. It is a must for employers who had 50 or more employees to give them healthcare coverage. People were given grants and small employers were given tax credits</w:t>
      </w:r>
    </w:p>
    <w:p w14:paraId="1B97851C" w14:textId="72AE28C4" w:rsidR="001805C5" w:rsidRDefault="00A83F62" w:rsidP="001805C5">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What is a Critical Access Hospital?</w:t>
      </w:r>
    </w:p>
    <w:p w14:paraId="6DF431A5" w14:textId="7E9D0C65" w:rsidR="00222173" w:rsidRPr="001805C5" w:rsidRDefault="00222173" w:rsidP="00222173">
      <w:p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lang w:val="en"/>
        </w:rPr>
      </w:pPr>
      <w:r>
        <w:rPr>
          <w:rFonts w:ascii="Open Sans" w:eastAsia="Times New Roman" w:hAnsi="Open Sans" w:cs="Times New Roman"/>
          <w:color w:val="000000"/>
          <w:lang w:val="en"/>
        </w:rPr>
        <w:t>A Critical Access Hospital is a hospital which is able to meet some requirements and are permitted a distinct payment system to</w:t>
      </w:r>
      <w:r w:rsidR="00DA2A43">
        <w:rPr>
          <w:rFonts w:ascii="Open Sans" w:eastAsia="Times New Roman" w:hAnsi="Open Sans" w:cs="Times New Roman"/>
          <w:color w:val="000000"/>
          <w:lang w:val="en"/>
        </w:rPr>
        <w:t xml:space="preserve"> reimburse Medicare patients.</w:t>
      </w:r>
      <w:r>
        <w:rPr>
          <w:rFonts w:ascii="Open Sans" w:eastAsia="Times New Roman" w:hAnsi="Open Sans" w:cs="Times New Roman"/>
          <w:color w:val="000000"/>
          <w:lang w:val="en"/>
        </w:rPr>
        <w:t xml:space="preserve"> </w:t>
      </w:r>
    </w:p>
    <w:p w14:paraId="1B9E644F" w14:textId="77777777" w:rsidR="001805C5" w:rsidRPr="00890AF7" w:rsidRDefault="001805C5" w:rsidP="001805C5">
      <w:p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lang w:val="en"/>
        </w:rPr>
      </w:pPr>
    </w:p>
    <w:p w14:paraId="04248D2F" w14:textId="77777777" w:rsidR="00A83F62" w:rsidRDefault="00A83F62" w:rsidP="00A83F62">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lastRenderedPageBreak/>
        <w:t> What is an outpatient?</w:t>
      </w:r>
      <w:bookmarkStart w:id="0" w:name="_GoBack"/>
      <w:bookmarkEnd w:id="0"/>
    </w:p>
    <w:p w14:paraId="6374AC93" w14:textId="51E35D71" w:rsidR="0022037E" w:rsidRPr="00890AF7" w:rsidRDefault="00DA2A43" w:rsidP="0022037E">
      <w:p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lang w:val="en"/>
        </w:rPr>
      </w:pPr>
      <w:r>
        <w:rPr>
          <w:rFonts w:ascii="Open Sans" w:eastAsia="Times New Roman" w:hAnsi="Open Sans" w:cs="Times New Roman"/>
          <w:color w:val="000000"/>
          <w:lang w:val="en"/>
        </w:rPr>
        <w:t xml:space="preserve">A patient who has not been admitted at a hospital.  </w:t>
      </w:r>
      <w:r w:rsidR="0022037E">
        <w:rPr>
          <w:rFonts w:ascii="Open Sans" w:eastAsia="Times New Roman" w:hAnsi="Open Sans" w:cs="Times New Roman"/>
          <w:color w:val="000000"/>
          <w:lang w:val="en"/>
        </w:rPr>
        <w:t>He/She visits the hospital and goes back home that same day to sleep in his/her house.</w:t>
      </w:r>
    </w:p>
    <w:p w14:paraId="0948EAF7" w14:textId="77777777" w:rsidR="00A83F62" w:rsidRDefault="00A83F62" w:rsidP="00A83F62">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Name 3 Ancillary Support Services and their function.</w:t>
      </w:r>
    </w:p>
    <w:p w14:paraId="6B5C5592" w14:textId="3D731070" w:rsidR="0022037E" w:rsidRDefault="0022037E" w:rsidP="00E50CBC">
      <w:pPr>
        <w:shd w:val="clear" w:color="auto" w:fill="FFFFFF"/>
        <w:spacing w:before="100" w:beforeAutospacing="1" w:after="100" w:afterAutospacing="1" w:line="240" w:lineRule="auto"/>
        <w:ind w:left="3600" w:right="557" w:hanging="2775"/>
        <w:textAlignment w:val="top"/>
        <w:rPr>
          <w:rFonts w:ascii="Open Sans" w:eastAsia="Times New Roman" w:hAnsi="Open Sans" w:cs="Times New Roman"/>
          <w:color w:val="000000"/>
          <w:lang w:val="en"/>
        </w:rPr>
      </w:pPr>
      <w:r>
        <w:rPr>
          <w:rFonts w:ascii="Open Sans" w:eastAsia="Times New Roman" w:hAnsi="Open Sans" w:cs="Times New Roman"/>
          <w:color w:val="000000"/>
          <w:lang w:val="en"/>
        </w:rPr>
        <w:t xml:space="preserve">HIM services  </w:t>
      </w:r>
      <w:r w:rsidR="00E50CBC">
        <w:rPr>
          <w:rFonts w:ascii="Open Sans" w:eastAsia="Times New Roman" w:hAnsi="Open Sans" w:cs="Times New Roman"/>
          <w:color w:val="000000"/>
          <w:lang w:val="en"/>
        </w:rPr>
        <w:tab/>
      </w:r>
      <w:r>
        <w:rPr>
          <w:rFonts w:ascii="Open Sans" w:eastAsia="Times New Roman" w:hAnsi="Open Sans" w:cs="Times New Roman"/>
          <w:color w:val="000000"/>
          <w:lang w:val="en"/>
        </w:rPr>
        <w:t>-</w:t>
      </w:r>
      <w:r>
        <w:rPr>
          <w:rFonts w:ascii="Open Sans" w:eastAsia="Times New Roman" w:hAnsi="Open Sans" w:cs="Times New Roman"/>
          <w:color w:val="000000"/>
          <w:lang w:val="en"/>
        </w:rPr>
        <w:tab/>
        <w:t>They see to the management of health information records</w:t>
      </w:r>
    </w:p>
    <w:p w14:paraId="6506F06D" w14:textId="31E16465" w:rsidR="0022037E" w:rsidRDefault="0022037E" w:rsidP="0022037E">
      <w:p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lang w:val="en"/>
        </w:rPr>
      </w:pPr>
      <w:r>
        <w:rPr>
          <w:rFonts w:ascii="Open Sans" w:eastAsia="Times New Roman" w:hAnsi="Open Sans" w:cs="Times New Roman"/>
          <w:color w:val="000000"/>
          <w:lang w:val="en"/>
        </w:rPr>
        <w:t>Pharmaceutical services</w:t>
      </w:r>
      <w:r>
        <w:rPr>
          <w:rFonts w:ascii="Open Sans" w:eastAsia="Times New Roman" w:hAnsi="Open Sans" w:cs="Times New Roman"/>
          <w:color w:val="000000"/>
          <w:lang w:val="en"/>
        </w:rPr>
        <w:tab/>
        <w:t>-</w:t>
      </w:r>
      <w:r>
        <w:rPr>
          <w:rFonts w:ascii="Open Sans" w:eastAsia="Times New Roman" w:hAnsi="Open Sans" w:cs="Times New Roman"/>
          <w:color w:val="000000"/>
          <w:lang w:val="en"/>
        </w:rPr>
        <w:tab/>
        <w:t xml:space="preserve">They supply medication to the patients </w:t>
      </w:r>
    </w:p>
    <w:p w14:paraId="4D3CD5C2" w14:textId="68A3905D" w:rsidR="0022037E" w:rsidRDefault="0022037E" w:rsidP="0022037E">
      <w:pPr>
        <w:shd w:val="clear" w:color="auto" w:fill="FFFFFF"/>
        <w:spacing w:before="100" w:beforeAutospacing="1" w:after="100" w:afterAutospacing="1" w:line="240" w:lineRule="auto"/>
        <w:ind w:left="3600" w:right="557" w:hanging="2775"/>
        <w:textAlignment w:val="top"/>
        <w:rPr>
          <w:rFonts w:ascii="Open Sans" w:eastAsia="Times New Roman" w:hAnsi="Open Sans" w:cs="Times New Roman"/>
          <w:color w:val="000000"/>
          <w:lang w:val="en"/>
        </w:rPr>
      </w:pPr>
      <w:r>
        <w:rPr>
          <w:rFonts w:ascii="Open Sans" w:eastAsia="Times New Roman" w:hAnsi="Open Sans" w:cs="Times New Roman"/>
          <w:color w:val="000000"/>
          <w:lang w:val="en"/>
        </w:rPr>
        <w:t>Environmental services</w:t>
      </w:r>
      <w:r>
        <w:rPr>
          <w:rFonts w:ascii="Open Sans" w:eastAsia="Times New Roman" w:hAnsi="Open Sans" w:cs="Times New Roman"/>
          <w:color w:val="000000"/>
          <w:lang w:val="en"/>
        </w:rPr>
        <w:tab/>
        <w:t>-</w:t>
      </w:r>
      <w:r>
        <w:rPr>
          <w:rFonts w:ascii="Open Sans" w:eastAsia="Times New Roman" w:hAnsi="Open Sans" w:cs="Times New Roman"/>
          <w:color w:val="000000"/>
          <w:lang w:val="en"/>
        </w:rPr>
        <w:tab/>
        <w:t>They make sure the hospital is clean and meet the required hygienic standards by providing good housekeeping.</w:t>
      </w:r>
    </w:p>
    <w:p w14:paraId="6CA994CE" w14:textId="77777777" w:rsidR="0022037E" w:rsidRPr="00890AF7" w:rsidRDefault="0022037E" w:rsidP="0022037E">
      <w:p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lang w:val="en"/>
        </w:rPr>
      </w:pPr>
    </w:p>
    <w:p w14:paraId="4D6AC39F" w14:textId="77777777" w:rsidR="00A83F62" w:rsidRDefault="00A83F62" w:rsidP="00A83F62">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Summarize - Ambulatory Care; Public Health Services; Long Term Care; Behavioral Health Services.</w:t>
      </w:r>
    </w:p>
    <w:p w14:paraId="274EF9F4" w14:textId="207BEAE6" w:rsidR="00E54BB5" w:rsidRDefault="00E54BB5" w:rsidP="00705F4B">
      <w:pPr>
        <w:shd w:val="clear" w:color="auto" w:fill="FFFFFF"/>
        <w:spacing w:before="100" w:beforeAutospacing="1" w:after="100" w:afterAutospacing="1" w:line="240" w:lineRule="auto"/>
        <w:ind w:left="3600" w:right="557" w:hanging="2775"/>
        <w:textAlignment w:val="top"/>
        <w:rPr>
          <w:rFonts w:ascii="Open Sans" w:eastAsia="Times New Roman" w:hAnsi="Open Sans" w:cs="Times New Roman"/>
          <w:color w:val="000000"/>
          <w:lang w:val="en"/>
        </w:rPr>
      </w:pPr>
      <w:r>
        <w:rPr>
          <w:rFonts w:ascii="Open Sans" w:eastAsia="Times New Roman" w:hAnsi="Open Sans" w:cs="Times New Roman"/>
          <w:color w:val="000000"/>
          <w:lang w:val="en"/>
        </w:rPr>
        <w:t>Ambulatory Care</w:t>
      </w:r>
      <w:r>
        <w:rPr>
          <w:rFonts w:ascii="Open Sans" w:eastAsia="Times New Roman" w:hAnsi="Open Sans" w:cs="Times New Roman"/>
          <w:color w:val="000000"/>
          <w:lang w:val="en"/>
        </w:rPr>
        <w:tab/>
        <w:t>-</w:t>
      </w:r>
      <w:r>
        <w:rPr>
          <w:rFonts w:ascii="Open Sans" w:eastAsia="Times New Roman" w:hAnsi="Open Sans" w:cs="Times New Roman"/>
          <w:color w:val="000000"/>
          <w:lang w:val="en"/>
        </w:rPr>
        <w:tab/>
      </w:r>
      <w:r w:rsidR="00705F4B">
        <w:rPr>
          <w:rFonts w:ascii="Open Sans" w:eastAsia="Times New Roman" w:hAnsi="Open Sans" w:cs="Times New Roman"/>
          <w:color w:val="000000"/>
          <w:lang w:val="en"/>
        </w:rPr>
        <w:t>It is the preventive or corrective healthcare provided in a Practitioner’s office</w:t>
      </w:r>
      <w:r w:rsidR="00DA142A">
        <w:rPr>
          <w:rFonts w:ascii="Open Sans" w:eastAsia="Times New Roman" w:hAnsi="Open Sans" w:cs="Times New Roman"/>
          <w:color w:val="000000"/>
          <w:lang w:val="en"/>
        </w:rPr>
        <w:t>, a</w:t>
      </w:r>
      <w:r w:rsidR="00705F4B">
        <w:rPr>
          <w:rFonts w:ascii="Open Sans" w:eastAsia="Times New Roman" w:hAnsi="Open Sans" w:cs="Times New Roman"/>
          <w:color w:val="000000"/>
          <w:lang w:val="en"/>
        </w:rPr>
        <w:t xml:space="preserve"> clinic, or a hospital on a non-resident (outpatient) basis. </w:t>
      </w:r>
    </w:p>
    <w:p w14:paraId="1BD7C8C7" w14:textId="25DAB8CC" w:rsidR="00E54BB5" w:rsidRDefault="00E54BB5" w:rsidP="00DA142A">
      <w:pPr>
        <w:shd w:val="clear" w:color="auto" w:fill="FFFFFF"/>
        <w:spacing w:before="100" w:beforeAutospacing="1" w:after="100" w:afterAutospacing="1" w:line="240" w:lineRule="auto"/>
        <w:ind w:left="3600" w:right="557" w:hanging="2775"/>
        <w:textAlignment w:val="top"/>
        <w:rPr>
          <w:rFonts w:ascii="Open Sans" w:eastAsia="Times New Roman" w:hAnsi="Open Sans" w:cs="Times New Roman"/>
          <w:color w:val="000000"/>
          <w:lang w:val="en"/>
        </w:rPr>
      </w:pPr>
      <w:r>
        <w:rPr>
          <w:rFonts w:ascii="Open Sans" w:eastAsia="Times New Roman" w:hAnsi="Open Sans" w:cs="Times New Roman"/>
          <w:color w:val="000000"/>
          <w:lang w:val="en"/>
        </w:rPr>
        <w:t>Public Health Services</w:t>
      </w:r>
      <w:r w:rsidR="00E50CBC">
        <w:rPr>
          <w:rFonts w:ascii="Open Sans" w:eastAsia="Times New Roman" w:hAnsi="Open Sans" w:cs="Times New Roman"/>
          <w:color w:val="000000"/>
          <w:lang w:val="en"/>
        </w:rPr>
        <w:tab/>
      </w:r>
      <w:r>
        <w:rPr>
          <w:rFonts w:ascii="Open Sans" w:eastAsia="Times New Roman" w:hAnsi="Open Sans" w:cs="Times New Roman"/>
          <w:color w:val="000000"/>
          <w:lang w:val="en"/>
        </w:rPr>
        <w:t>-</w:t>
      </w:r>
      <w:r w:rsidR="00705F4B">
        <w:rPr>
          <w:rFonts w:ascii="Open Sans" w:eastAsia="Times New Roman" w:hAnsi="Open Sans" w:cs="Times New Roman"/>
          <w:color w:val="000000"/>
          <w:lang w:val="en"/>
        </w:rPr>
        <w:tab/>
        <w:t xml:space="preserve">This is mainly to ensure public health, therefore the states have constitutional authority </w:t>
      </w:r>
      <w:proofErr w:type="spellStart"/>
      <w:r w:rsidR="00705F4B">
        <w:rPr>
          <w:rFonts w:ascii="Open Sans" w:eastAsia="Times New Roman" w:hAnsi="Open Sans" w:cs="Times New Roman"/>
          <w:color w:val="000000"/>
          <w:lang w:val="en"/>
        </w:rPr>
        <w:t>t</w:t>
      </w:r>
      <w:proofErr w:type="spellEnd"/>
      <w:r w:rsidR="00705F4B">
        <w:rPr>
          <w:rFonts w:ascii="Open Sans" w:eastAsia="Times New Roman" w:hAnsi="Open Sans" w:cs="Times New Roman"/>
          <w:color w:val="000000"/>
          <w:lang w:val="en"/>
        </w:rPr>
        <w:t xml:space="preserve"> implement public health</w:t>
      </w:r>
      <w:r w:rsidR="00DA142A">
        <w:rPr>
          <w:rFonts w:ascii="Open Sans" w:eastAsia="Times New Roman" w:hAnsi="Open Sans" w:cs="Times New Roman"/>
          <w:color w:val="000000"/>
          <w:lang w:val="en"/>
        </w:rPr>
        <w:t xml:space="preserve"> measures which are assisted by a wide variety of federal programs and laws.</w:t>
      </w:r>
      <w:r>
        <w:rPr>
          <w:rFonts w:ascii="Open Sans" w:eastAsia="Times New Roman" w:hAnsi="Open Sans" w:cs="Times New Roman"/>
          <w:color w:val="000000"/>
          <w:lang w:val="en"/>
        </w:rPr>
        <w:tab/>
      </w:r>
    </w:p>
    <w:p w14:paraId="30BE7E94" w14:textId="12D8E51F" w:rsidR="00E54BB5" w:rsidRDefault="00E54BB5" w:rsidP="00DA142A">
      <w:pPr>
        <w:shd w:val="clear" w:color="auto" w:fill="FFFFFF"/>
        <w:spacing w:before="100" w:beforeAutospacing="1" w:after="100" w:afterAutospacing="1" w:line="240" w:lineRule="auto"/>
        <w:ind w:left="3600" w:right="557" w:hanging="2775"/>
        <w:textAlignment w:val="top"/>
        <w:rPr>
          <w:rFonts w:ascii="Open Sans" w:eastAsia="Times New Roman" w:hAnsi="Open Sans" w:cs="Times New Roman"/>
          <w:color w:val="000000"/>
          <w:lang w:val="en"/>
        </w:rPr>
      </w:pPr>
      <w:r>
        <w:rPr>
          <w:rFonts w:ascii="Open Sans" w:eastAsia="Times New Roman" w:hAnsi="Open Sans" w:cs="Times New Roman"/>
          <w:color w:val="000000"/>
          <w:lang w:val="en"/>
        </w:rPr>
        <w:t>Long Term Care</w:t>
      </w:r>
      <w:r>
        <w:rPr>
          <w:rFonts w:ascii="Open Sans" w:eastAsia="Times New Roman" w:hAnsi="Open Sans" w:cs="Times New Roman"/>
          <w:color w:val="000000"/>
          <w:lang w:val="en"/>
        </w:rPr>
        <w:tab/>
        <w:t>-</w:t>
      </w:r>
      <w:r w:rsidR="00DA142A">
        <w:rPr>
          <w:rFonts w:ascii="Open Sans" w:eastAsia="Times New Roman" w:hAnsi="Open Sans" w:cs="Times New Roman"/>
          <w:color w:val="000000"/>
          <w:lang w:val="en"/>
        </w:rPr>
        <w:tab/>
        <w:t>This is healthcare rendered in a non-acute care facility to patients who require inpatient nursing and related services for more than 30 consecutive days.</w:t>
      </w:r>
      <w:r>
        <w:rPr>
          <w:rFonts w:ascii="Open Sans" w:eastAsia="Times New Roman" w:hAnsi="Open Sans" w:cs="Times New Roman"/>
          <w:color w:val="000000"/>
          <w:lang w:val="en"/>
        </w:rPr>
        <w:tab/>
      </w:r>
    </w:p>
    <w:p w14:paraId="1B9977B0" w14:textId="50F1E728" w:rsidR="00E54BB5" w:rsidRPr="00890AF7" w:rsidRDefault="00E54BB5" w:rsidP="00E22669">
      <w:pPr>
        <w:shd w:val="clear" w:color="auto" w:fill="FFFFFF"/>
        <w:spacing w:before="100" w:beforeAutospacing="1" w:after="100" w:afterAutospacing="1" w:line="240" w:lineRule="auto"/>
        <w:ind w:left="3600" w:right="557" w:hanging="2775"/>
        <w:textAlignment w:val="top"/>
        <w:rPr>
          <w:rFonts w:ascii="Open Sans" w:eastAsia="Times New Roman" w:hAnsi="Open Sans" w:cs="Times New Roman"/>
          <w:color w:val="000000"/>
          <w:lang w:val="en"/>
        </w:rPr>
      </w:pPr>
      <w:r>
        <w:rPr>
          <w:rFonts w:ascii="Open Sans" w:eastAsia="Times New Roman" w:hAnsi="Open Sans" w:cs="Times New Roman"/>
          <w:color w:val="000000"/>
          <w:lang w:val="en"/>
        </w:rPr>
        <w:t>Behavioral Health Services</w:t>
      </w:r>
      <w:r>
        <w:rPr>
          <w:rFonts w:ascii="Open Sans" w:eastAsia="Times New Roman" w:hAnsi="Open Sans" w:cs="Times New Roman"/>
          <w:color w:val="000000"/>
          <w:lang w:val="en"/>
        </w:rPr>
        <w:tab/>
        <w:t>-</w:t>
      </w:r>
      <w:r w:rsidR="00DA142A">
        <w:rPr>
          <w:rFonts w:ascii="Open Sans" w:eastAsia="Times New Roman" w:hAnsi="Open Sans" w:cs="Times New Roman"/>
          <w:color w:val="000000"/>
          <w:lang w:val="en"/>
        </w:rPr>
        <w:t xml:space="preserve"> </w:t>
      </w:r>
      <w:r w:rsidR="00DA142A">
        <w:rPr>
          <w:rFonts w:ascii="Open Sans" w:eastAsia="Times New Roman" w:hAnsi="Open Sans" w:cs="Times New Roman"/>
          <w:color w:val="000000"/>
          <w:lang w:val="en"/>
        </w:rPr>
        <w:tab/>
      </w:r>
      <w:r w:rsidR="00DA142A">
        <w:rPr>
          <w:rFonts w:ascii="Open Sans" w:eastAsia="Times New Roman" w:hAnsi="Open Sans" w:cs="Times New Roman"/>
          <w:color w:val="000000"/>
          <w:lang w:val="en"/>
        </w:rPr>
        <w:t>They provide residential treatment for emotionally or behaviorally disturbed children inpatient services to children under 18 years of age.</w:t>
      </w:r>
    </w:p>
    <w:p w14:paraId="6CFF3505" w14:textId="77777777" w:rsidR="00723EEB" w:rsidRDefault="00A83F62" w:rsidP="00E22669">
      <w:pPr>
        <w:numPr>
          <w:ilvl w:val="0"/>
          <w:numId w:val="1"/>
        </w:numPr>
        <w:shd w:val="clear" w:color="auto" w:fill="FFFFFF"/>
        <w:spacing w:before="100" w:beforeAutospacing="1" w:after="100" w:afterAutospacing="1" w:line="240" w:lineRule="auto"/>
        <w:ind w:right="557"/>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xml:space="preserve"> What is an ACO and </w:t>
      </w:r>
      <w:r w:rsidR="0071120E" w:rsidRPr="00890AF7">
        <w:rPr>
          <w:rFonts w:ascii="Open Sans" w:eastAsia="Times New Roman" w:hAnsi="Open Sans" w:cs="Times New Roman"/>
          <w:color w:val="000000"/>
          <w:lang w:val="en"/>
        </w:rPr>
        <w:t>its</w:t>
      </w:r>
      <w:r w:rsidRPr="00890AF7">
        <w:rPr>
          <w:rFonts w:ascii="Open Sans" w:eastAsia="Times New Roman" w:hAnsi="Open Sans" w:cs="Times New Roman"/>
          <w:color w:val="000000"/>
          <w:lang w:val="en"/>
        </w:rPr>
        <w:t xml:space="preserve"> function</w:t>
      </w:r>
      <w:r w:rsidR="00E22669" w:rsidRPr="00890AF7">
        <w:rPr>
          <w:rFonts w:ascii="Open Sans" w:eastAsia="Times New Roman" w:hAnsi="Open Sans" w:cs="Times New Roman"/>
          <w:color w:val="000000"/>
          <w:lang w:val="en"/>
        </w:rPr>
        <w:t>?</w:t>
      </w:r>
      <w:r w:rsidR="00E22669">
        <w:rPr>
          <w:rFonts w:ascii="Open Sans" w:eastAsia="Times New Roman" w:hAnsi="Open Sans" w:cs="Times New Roman"/>
          <w:color w:val="000000"/>
          <w:lang w:val="en"/>
        </w:rPr>
        <w:t xml:space="preserve"> -</w:t>
      </w:r>
      <w:r w:rsidR="00DA142A">
        <w:rPr>
          <w:rFonts w:ascii="Open Sans" w:eastAsia="Times New Roman" w:hAnsi="Open Sans" w:cs="Times New Roman"/>
          <w:color w:val="000000"/>
          <w:lang w:val="en"/>
        </w:rPr>
        <w:tab/>
      </w:r>
    </w:p>
    <w:p w14:paraId="06098397" w14:textId="2519EF88" w:rsidR="00E22669" w:rsidRPr="00E22669" w:rsidRDefault="00E22669" w:rsidP="00723EEB">
      <w:pPr>
        <w:shd w:val="clear" w:color="auto" w:fill="FFFFFF"/>
        <w:spacing w:before="100" w:beforeAutospacing="1" w:after="100" w:afterAutospacing="1" w:line="240" w:lineRule="auto"/>
        <w:ind w:left="720" w:right="557"/>
        <w:textAlignment w:val="top"/>
        <w:rPr>
          <w:rFonts w:ascii="Open Sans" w:eastAsia="Times New Roman" w:hAnsi="Open Sans" w:cs="Times New Roman"/>
          <w:color w:val="000000"/>
          <w:lang w:val="en"/>
        </w:rPr>
      </w:pPr>
      <w:r>
        <w:rPr>
          <w:rFonts w:ascii="Open Sans" w:eastAsia="Times New Roman" w:hAnsi="Open Sans" w:cs="Times New Roman"/>
          <w:color w:val="000000"/>
          <w:lang w:val="en"/>
        </w:rPr>
        <w:t>ACO means</w:t>
      </w:r>
      <w:r w:rsidR="00DA142A">
        <w:rPr>
          <w:rFonts w:ascii="Open Sans" w:eastAsia="Times New Roman" w:hAnsi="Open Sans" w:cs="Times New Roman"/>
          <w:color w:val="000000"/>
          <w:lang w:val="en"/>
        </w:rPr>
        <w:t xml:space="preserve"> Accountable care organization.</w:t>
      </w:r>
      <w:r>
        <w:rPr>
          <w:rFonts w:ascii="Open Sans" w:eastAsia="Times New Roman" w:hAnsi="Open Sans" w:cs="Times New Roman"/>
          <w:color w:val="000000"/>
          <w:lang w:val="en"/>
        </w:rPr>
        <w:t xml:space="preserve">  They</w:t>
      </w:r>
      <w:r w:rsidR="00723EEB">
        <w:rPr>
          <w:rFonts w:ascii="Open Sans" w:eastAsia="Times New Roman" w:hAnsi="Open Sans" w:cs="Times New Roman"/>
          <w:color w:val="000000"/>
          <w:lang w:val="en"/>
        </w:rPr>
        <w:t xml:space="preserve"> </w:t>
      </w:r>
      <w:r>
        <w:rPr>
          <w:rFonts w:ascii="Open Sans" w:eastAsia="Times New Roman" w:hAnsi="Open Sans" w:cs="Times New Roman"/>
          <w:color w:val="000000"/>
          <w:lang w:val="en"/>
        </w:rPr>
        <w:t xml:space="preserve">develop voluntary partnerships between hospitals and physicians to coordinate and deliver quality care to Medicare patients and allow the participating organizations to share the savings that would result from improvement of care for the Medicare populations. </w:t>
      </w:r>
    </w:p>
    <w:p w14:paraId="26C89A8F" w14:textId="77777777" w:rsidR="00723EEB" w:rsidRDefault="00A83F62" w:rsidP="00A83F62">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Summarize -Healthy People 2020</w:t>
      </w:r>
    </w:p>
    <w:p w14:paraId="7D061276" w14:textId="77777777" w:rsidR="00723EEB" w:rsidRDefault="00723EEB" w:rsidP="00723EEB">
      <w:pPr>
        <w:pStyle w:val="ListParagraph"/>
        <w:rPr>
          <w:rFonts w:ascii="Open Sans" w:eastAsia="Times New Roman" w:hAnsi="Open Sans" w:cs="Times New Roman"/>
          <w:color w:val="000000"/>
          <w:lang w:val="en"/>
        </w:rPr>
      </w:pPr>
    </w:p>
    <w:p w14:paraId="0122974B" w14:textId="338D7090" w:rsidR="00A83F62" w:rsidRPr="00890AF7" w:rsidRDefault="00723EEB" w:rsidP="00723EEB">
      <w:pPr>
        <w:shd w:val="clear" w:color="auto" w:fill="FFFFFF"/>
        <w:spacing w:before="100" w:beforeAutospacing="1" w:after="100" w:afterAutospacing="1" w:line="240" w:lineRule="auto"/>
        <w:ind w:right="557"/>
        <w:textAlignment w:val="top"/>
        <w:rPr>
          <w:rFonts w:ascii="Open Sans" w:eastAsia="Times New Roman" w:hAnsi="Open Sans" w:cs="Times New Roman"/>
          <w:color w:val="000000"/>
          <w:lang w:val="en"/>
        </w:rPr>
      </w:pPr>
      <w:r>
        <w:rPr>
          <w:rFonts w:ascii="Open Sans" w:eastAsia="Times New Roman" w:hAnsi="Open Sans" w:cs="Times New Roman"/>
          <w:color w:val="000000"/>
          <w:lang w:val="en"/>
        </w:rPr>
        <w:lastRenderedPageBreak/>
        <w:t>It is a plan set out by the Department of Health and Human Services and the Office of Disease Prevention to promote and improve the nation’s health with the idea of a society in which everybody will live a long healthy life.</w:t>
      </w:r>
    </w:p>
    <w:p w14:paraId="2712CDD2" w14:textId="77777777" w:rsidR="00A83F62"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w:t>
      </w:r>
    </w:p>
    <w:p w14:paraId="176EC643" w14:textId="77777777" w:rsidR="00A83F62"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4. Identify</w:t>
      </w:r>
    </w:p>
    <w:p w14:paraId="0FB8B692" w14:textId="6C9BAA82" w:rsidR="00A83F62" w:rsidRPr="00890AF7" w:rsidRDefault="00A83F62" w:rsidP="0071120E">
      <w:pPr>
        <w:shd w:val="clear" w:color="auto" w:fill="FFFFFF"/>
        <w:spacing w:before="195" w:after="195" w:line="240" w:lineRule="auto"/>
        <w:ind w:left="3045" w:hanging="288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1. Acute care hospitals</w:t>
      </w:r>
      <w:r w:rsidR="00E54BB5">
        <w:rPr>
          <w:rFonts w:ascii="Open Sans" w:eastAsia="Times New Roman" w:hAnsi="Open Sans" w:cs="Times New Roman"/>
          <w:color w:val="000000"/>
          <w:lang w:val="en"/>
        </w:rPr>
        <w:tab/>
        <w:t>-</w:t>
      </w:r>
      <w:r w:rsidR="00E54BB5">
        <w:rPr>
          <w:rFonts w:ascii="Open Sans" w:eastAsia="Times New Roman" w:hAnsi="Open Sans" w:cs="Times New Roman"/>
          <w:color w:val="000000"/>
          <w:lang w:val="en"/>
        </w:rPr>
        <w:tab/>
      </w:r>
      <w:r w:rsidR="0071120E">
        <w:rPr>
          <w:rFonts w:ascii="Open Sans" w:eastAsia="Times New Roman" w:hAnsi="Open Sans" w:cs="Times New Roman"/>
          <w:color w:val="000000"/>
          <w:lang w:val="en"/>
        </w:rPr>
        <w:t>Patients who need ongoing rehabilitative care or treatments using advanced technology sometimes are eligible to receive this kind of care.</w:t>
      </w:r>
    </w:p>
    <w:p w14:paraId="3C40C00A" w14:textId="077E9A14" w:rsidR="00A83F62" w:rsidRPr="00890AF7" w:rsidRDefault="00A83F62" w:rsidP="0062103F">
      <w:pPr>
        <w:shd w:val="clear" w:color="auto" w:fill="FFFFFF"/>
        <w:spacing w:before="195" w:after="195" w:line="240" w:lineRule="auto"/>
        <w:ind w:left="4320" w:hanging="432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2.   Ambulatory care/physician office settings</w:t>
      </w:r>
      <w:r w:rsidR="0062103F">
        <w:rPr>
          <w:rFonts w:ascii="Open Sans" w:eastAsia="Times New Roman" w:hAnsi="Open Sans" w:cs="Times New Roman"/>
          <w:color w:val="000000"/>
          <w:lang w:val="en"/>
        </w:rPr>
        <w:t>:</w:t>
      </w:r>
      <w:r w:rsidR="0062103F">
        <w:rPr>
          <w:rFonts w:ascii="Open Sans" w:eastAsia="Times New Roman" w:hAnsi="Open Sans" w:cs="Times New Roman"/>
          <w:color w:val="000000"/>
          <w:lang w:val="en"/>
        </w:rPr>
        <w:tab/>
        <w:t>Preventive or corretive healthare serviees provided on a nonresident basis in a providers office clinic setting, or hospital emergency setting.</w:t>
      </w:r>
    </w:p>
    <w:p w14:paraId="1B141C49" w14:textId="45197752" w:rsidR="00A83F62" w:rsidRPr="00890AF7" w:rsidRDefault="00A83F62" w:rsidP="0062103F">
      <w:pPr>
        <w:shd w:val="clear" w:color="auto" w:fill="FFFFFF"/>
        <w:spacing w:before="195" w:after="195" w:line="240" w:lineRule="auto"/>
        <w:ind w:left="3600" w:hanging="348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3. Long-term care facilities</w:t>
      </w:r>
      <w:r w:rsidR="00A54BFE">
        <w:rPr>
          <w:rFonts w:ascii="Open Sans" w:eastAsia="Times New Roman" w:hAnsi="Open Sans" w:cs="Times New Roman"/>
          <w:color w:val="000000"/>
          <w:lang w:val="en"/>
        </w:rPr>
        <w:t xml:space="preserve">       -</w:t>
      </w:r>
      <w:r w:rsidR="0062103F">
        <w:rPr>
          <w:rFonts w:ascii="Open Sans" w:eastAsia="Times New Roman" w:hAnsi="Open Sans" w:cs="Times New Roman"/>
          <w:color w:val="000000"/>
          <w:lang w:val="en"/>
        </w:rPr>
        <w:tab/>
        <w:t>Healthcare rendered in a nonacute-care facility to patients who require inpatient nursing and related services for more than 30 consecutive days.</w:t>
      </w:r>
    </w:p>
    <w:p w14:paraId="6D8DD3D0" w14:textId="5604C4A0" w:rsidR="00A83F62" w:rsidRPr="00890AF7" w:rsidRDefault="00A83F62" w:rsidP="000F38FF">
      <w:pPr>
        <w:shd w:val="clear" w:color="auto" w:fill="FFFFFF"/>
        <w:spacing w:before="195" w:after="195" w:line="240" w:lineRule="auto"/>
        <w:ind w:left="3600" w:hanging="360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4. Behavioral healthcare facilities</w:t>
      </w:r>
      <w:r w:rsidR="000F38FF">
        <w:rPr>
          <w:rFonts w:ascii="Open Sans" w:eastAsia="Times New Roman" w:hAnsi="Open Sans" w:cs="Times New Roman"/>
          <w:color w:val="000000"/>
          <w:lang w:val="en"/>
        </w:rPr>
        <w:tab/>
        <w:t>-</w:t>
      </w:r>
      <w:r w:rsidR="000F38FF">
        <w:rPr>
          <w:rFonts w:ascii="Open Sans" w:eastAsia="Times New Roman" w:hAnsi="Open Sans" w:cs="Times New Roman"/>
          <w:color w:val="000000"/>
          <w:lang w:val="en"/>
        </w:rPr>
        <w:tab/>
        <w:t xml:space="preserve">  They provide Day-hospital or day treatment programs to occupy one niche in the spectrum of behavioral healthcare settings.</w:t>
      </w:r>
    </w:p>
    <w:p w14:paraId="7503D4B6" w14:textId="649BDFDE" w:rsidR="00A83F62" w:rsidRPr="00890AF7" w:rsidRDefault="00A83F62" w:rsidP="000F38FF">
      <w:pPr>
        <w:shd w:val="clear" w:color="auto" w:fill="FFFFFF"/>
        <w:spacing w:before="195" w:after="195" w:line="240" w:lineRule="auto"/>
        <w:ind w:left="3600" w:hanging="360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5. Home health organizations</w:t>
      </w:r>
      <w:r w:rsidR="00EA22A2">
        <w:rPr>
          <w:rFonts w:ascii="Open Sans" w:eastAsia="Times New Roman" w:hAnsi="Open Sans" w:cs="Times New Roman"/>
          <w:color w:val="000000"/>
          <w:lang w:val="en"/>
        </w:rPr>
        <w:t xml:space="preserve">: </w:t>
      </w:r>
      <w:r w:rsidR="00EA22A2">
        <w:rPr>
          <w:rFonts w:ascii="Open Sans" w:eastAsia="Times New Roman" w:hAnsi="Open Sans" w:cs="Times New Roman"/>
          <w:color w:val="000000"/>
          <w:lang w:val="en"/>
        </w:rPr>
        <w:tab/>
        <w:t>-</w:t>
      </w:r>
      <w:r w:rsidR="00EA22A2">
        <w:rPr>
          <w:rFonts w:ascii="Open Sans" w:eastAsia="Times New Roman" w:hAnsi="Open Sans" w:cs="Times New Roman"/>
          <w:color w:val="000000"/>
          <w:lang w:val="en"/>
        </w:rPr>
        <w:tab/>
        <w:t xml:space="preserve">Organizations who </w:t>
      </w:r>
      <w:r w:rsidR="00E50CBC">
        <w:rPr>
          <w:rFonts w:ascii="Open Sans" w:eastAsia="Times New Roman" w:hAnsi="Open Sans" w:cs="Times New Roman"/>
          <w:color w:val="000000"/>
          <w:lang w:val="en"/>
        </w:rPr>
        <w:t>offer healthcare</w:t>
      </w:r>
      <w:r w:rsidR="00EA22A2">
        <w:rPr>
          <w:rFonts w:ascii="Open Sans" w:eastAsia="Times New Roman" w:hAnsi="Open Sans" w:cs="Times New Roman"/>
          <w:color w:val="000000"/>
          <w:lang w:val="en"/>
        </w:rPr>
        <w:t xml:space="preserve"> to </w:t>
      </w:r>
      <w:r w:rsidR="00E50CBC">
        <w:rPr>
          <w:rFonts w:ascii="Open Sans" w:eastAsia="Times New Roman" w:hAnsi="Open Sans" w:cs="Times New Roman"/>
          <w:color w:val="000000"/>
          <w:lang w:val="en"/>
        </w:rPr>
        <w:t>Medicare</w:t>
      </w:r>
      <w:r w:rsidR="00EA22A2">
        <w:rPr>
          <w:rFonts w:ascii="Open Sans" w:eastAsia="Times New Roman" w:hAnsi="Open Sans" w:cs="Times New Roman"/>
          <w:color w:val="000000"/>
          <w:lang w:val="en"/>
        </w:rPr>
        <w:t xml:space="preserve"> recipients in their own homes</w:t>
      </w:r>
    </w:p>
    <w:p w14:paraId="2F043797" w14:textId="6FB2F343" w:rsidR="00A83F62" w:rsidRPr="00890AF7" w:rsidRDefault="00A83F62" w:rsidP="00ED1183">
      <w:pPr>
        <w:shd w:val="clear" w:color="auto" w:fill="FFFFFF"/>
        <w:spacing w:before="195" w:after="195" w:line="240" w:lineRule="auto"/>
        <w:ind w:left="3600" w:hanging="360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6. Hospice organizations</w:t>
      </w:r>
      <w:r w:rsidR="00EA22A2">
        <w:rPr>
          <w:rFonts w:ascii="Open Sans" w:eastAsia="Times New Roman" w:hAnsi="Open Sans" w:cs="Times New Roman"/>
          <w:color w:val="000000"/>
          <w:lang w:val="en"/>
        </w:rPr>
        <w:t>:</w:t>
      </w:r>
      <w:r w:rsidR="00EA22A2">
        <w:rPr>
          <w:rFonts w:ascii="Open Sans" w:eastAsia="Times New Roman" w:hAnsi="Open Sans" w:cs="Times New Roman"/>
          <w:color w:val="000000"/>
          <w:lang w:val="en"/>
        </w:rPr>
        <w:tab/>
      </w:r>
      <w:r w:rsidR="000F38FF">
        <w:rPr>
          <w:rFonts w:ascii="Open Sans" w:eastAsia="Times New Roman" w:hAnsi="Open Sans" w:cs="Times New Roman"/>
          <w:color w:val="000000"/>
          <w:lang w:val="en"/>
        </w:rPr>
        <w:t>-</w:t>
      </w:r>
      <w:r w:rsidR="000F38FF">
        <w:rPr>
          <w:rFonts w:ascii="Open Sans" w:eastAsia="Times New Roman" w:hAnsi="Open Sans" w:cs="Times New Roman"/>
          <w:color w:val="000000"/>
          <w:lang w:val="en"/>
        </w:rPr>
        <w:tab/>
      </w:r>
      <w:r w:rsidR="00ED1183">
        <w:rPr>
          <w:rFonts w:ascii="Open Sans" w:eastAsia="Times New Roman" w:hAnsi="Open Sans" w:cs="Times New Roman"/>
          <w:color w:val="000000"/>
          <w:lang w:val="en"/>
        </w:rPr>
        <w:t>Patients who have been diagnosed with terminal illnesses with life expectancy of 6 months or less are cared for mainly in their own homes with their families.</w:t>
      </w:r>
    </w:p>
    <w:p w14:paraId="4FD55DDE" w14:textId="094ECD16" w:rsidR="00A83F62" w:rsidRPr="00890AF7" w:rsidRDefault="00A83F62" w:rsidP="002443A6">
      <w:pPr>
        <w:shd w:val="clear" w:color="auto" w:fill="FFFFFF"/>
        <w:spacing w:before="195" w:after="195" w:line="240" w:lineRule="auto"/>
        <w:ind w:left="3600" w:hanging="360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7. Obstetric/gynecologic care settings</w:t>
      </w:r>
      <w:r w:rsidR="00ED1183">
        <w:rPr>
          <w:rFonts w:ascii="Open Sans" w:eastAsia="Times New Roman" w:hAnsi="Open Sans" w:cs="Times New Roman"/>
          <w:color w:val="000000"/>
          <w:lang w:val="en"/>
        </w:rPr>
        <w:tab/>
        <w:t xml:space="preserve">- </w:t>
      </w:r>
      <w:r w:rsidR="002443A6">
        <w:rPr>
          <w:rFonts w:ascii="Open Sans" w:eastAsia="Times New Roman" w:hAnsi="Open Sans" w:cs="Times New Roman"/>
          <w:color w:val="000000"/>
          <w:lang w:val="en"/>
        </w:rPr>
        <w:tab/>
      </w:r>
      <w:r w:rsidR="00ED1183">
        <w:rPr>
          <w:rFonts w:ascii="Open Sans" w:eastAsia="Times New Roman" w:hAnsi="Open Sans" w:cs="Times New Roman"/>
          <w:color w:val="000000"/>
          <w:lang w:val="en"/>
        </w:rPr>
        <w:t>These settings provide birth and female health-related issues</w:t>
      </w:r>
    </w:p>
    <w:p w14:paraId="477EE876" w14:textId="4C412AE2" w:rsidR="00A83F62" w:rsidRPr="00890AF7" w:rsidRDefault="00A83F62" w:rsidP="00A54BFE">
      <w:pPr>
        <w:shd w:val="clear" w:color="auto" w:fill="FFFFFF"/>
        <w:spacing w:before="195" w:after="195" w:line="240" w:lineRule="auto"/>
        <w:ind w:left="3600" w:hanging="3600"/>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8. Rehabilitation services organizations</w:t>
      </w:r>
      <w:r w:rsidR="002443A6">
        <w:rPr>
          <w:rFonts w:ascii="Open Sans" w:eastAsia="Times New Roman" w:hAnsi="Open Sans" w:cs="Times New Roman"/>
          <w:color w:val="000000"/>
          <w:lang w:val="en"/>
        </w:rPr>
        <w:tab/>
        <w:t>-</w:t>
      </w:r>
      <w:r w:rsidR="00A54BFE">
        <w:rPr>
          <w:rFonts w:ascii="Open Sans" w:eastAsia="Times New Roman" w:hAnsi="Open Sans" w:cs="Times New Roman"/>
          <w:color w:val="000000"/>
          <w:lang w:val="en"/>
        </w:rPr>
        <w:tab/>
        <w:t xml:space="preserve">They provide patients with long-term care services to recuperating from debilitating or chronic illnesses and injuries. </w:t>
      </w:r>
      <w:r w:rsidR="00705F4B">
        <w:rPr>
          <w:rFonts w:ascii="Open Sans" w:eastAsia="Times New Roman" w:hAnsi="Open Sans" w:cs="Times New Roman"/>
          <w:color w:val="000000"/>
          <w:lang w:val="en"/>
        </w:rPr>
        <w:t>They also eliminate the patient’s disability or alleviate it as a fully as possible.</w:t>
      </w:r>
    </w:p>
    <w:p w14:paraId="6AA8D666" w14:textId="77777777" w:rsidR="00A83F62"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w:t>
      </w:r>
    </w:p>
    <w:p w14:paraId="6A35F798" w14:textId="77777777" w:rsidR="00A83F62"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w:t>
      </w:r>
    </w:p>
    <w:p w14:paraId="33687BAE" w14:textId="77777777" w:rsidR="00A83F62" w:rsidRPr="00890AF7" w:rsidRDefault="00A83F62" w:rsidP="00A83F62">
      <w:pPr>
        <w:shd w:val="clear" w:color="auto" w:fill="FFFFFF"/>
        <w:spacing w:before="195" w:after="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w:t>
      </w:r>
    </w:p>
    <w:p w14:paraId="4A5D868C" w14:textId="77777777" w:rsidR="00A83F62" w:rsidRPr="00890AF7" w:rsidRDefault="00A83F62" w:rsidP="00A83F62">
      <w:pPr>
        <w:shd w:val="clear" w:color="auto" w:fill="FFFFFF"/>
        <w:spacing w:before="195"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color w:val="000000"/>
          <w:lang w:val="en"/>
        </w:rPr>
        <w:t> </w:t>
      </w:r>
    </w:p>
    <w:p w14:paraId="00FF7584" w14:textId="77777777" w:rsidR="00A83F62" w:rsidRPr="00890AF7" w:rsidRDefault="00A83F62" w:rsidP="00A83F62">
      <w:pPr>
        <w:shd w:val="clear" w:color="auto" w:fill="FFFFFF"/>
        <w:spacing w:line="240" w:lineRule="auto"/>
        <w:textAlignment w:val="top"/>
        <w:rPr>
          <w:rFonts w:ascii="Open Sans" w:eastAsia="Times New Roman" w:hAnsi="Open Sans" w:cs="Times New Roman"/>
          <w:color w:val="000000"/>
          <w:lang w:val="en"/>
        </w:rPr>
      </w:pPr>
      <w:r w:rsidRPr="00890AF7">
        <w:rPr>
          <w:rFonts w:ascii="Open Sans" w:eastAsia="Times New Roman" w:hAnsi="Open Sans" w:cs="Times New Roman"/>
          <w:b/>
          <w:bCs/>
          <w:color w:val="000000"/>
          <w:lang w:val="en"/>
        </w:rPr>
        <w:t>Instructions:</w:t>
      </w:r>
      <w:r w:rsidRPr="00890AF7">
        <w:rPr>
          <w:rFonts w:ascii="Open Sans" w:eastAsia="Times New Roman" w:hAnsi="Open Sans" w:cs="Times New Roman"/>
          <w:color w:val="000000"/>
          <w:lang w:val="en"/>
        </w:rPr>
        <w:t xml:space="preserve"> </w:t>
      </w:r>
    </w:p>
    <w:p w14:paraId="634BF575" w14:textId="77777777" w:rsidR="0041344F" w:rsidRDefault="0041344F"/>
    <w:sectPr w:rsidR="00413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12123"/>
    <w:multiLevelType w:val="multilevel"/>
    <w:tmpl w:val="DC6CD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62"/>
    <w:rsid w:val="000230AD"/>
    <w:rsid w:val="00024615"/>
    <w:rsid w:val="00031292"/>
    <w:rsid w:val="000B446B"/>
    <w:rsid w:val="000D4DE9"/>
    <w:rsid w:val="000F38FF"/>
    <w:rsid w:val="00113831"/>
    <w:rsid w:val="00163A47"/>
    <w:rsid w:val="001805C5"/>
    <w:rsid w:val="0022037E"/>
    <w:rsid w:val="00222173"/>
    <w:rsid w:val="002443A6"/>
    <w:rsid w:val="003366AF"/>
    <w:rsid w:val="003D12A2"/>
    <w:rsid w:val="0041344F"/>
    <w:rsid w:val="004C4EE8"/>
    <w:rsid w:val="005E3631"/>
    <w:rsid w:val="0062103F"/>
    <w:rsid w:val="00674B67"/>
    <w:rsid w:val="00691EDB"/>
    <w:rsid w:val="00705F4B"/>
    <w:rsid w:val="0071120E"/>
    <w:rsid w:val="00723EEB"/>
    <w:rsid w:val="007B0A91"/>
    <w:rsid w:val="0082059C"/>
    <w:rsid w:val="008833AE"/>
    <w:rsid w:val="00890AF7"/>
    <w:rsid w:val="008A3710"/>
    <w:rsid w:val="00952B60"/>
    <w:rsid w:val="009C5BB5"/>
    <w:rsid w:val="009D51C9"/>
    <w:rsid w:val="009E186E"/>
    <w:rsid w:val="00A54BFE"/>
    <w:rsid w:val="00A83F62"/>
    <w:rsid w:val="00AE66E9"/>
    <w:rsid w:val="00B57FC4"/>
    <w:rsid w:val="00BA6092"/>
    <w:rsid w:val="00C0516C"/>
    <w:rsid w:val="00C504CB"/>
    <w:rsid w:val="00D45581"/>
    <w:rsid w:val="00D76C26"/>
    <w:rsid w:val="00DA142A"/>
    <w:rsid w:val="00DA2A43"/>
    <w:rsid w:val="00E20EAE"/>
    <w:rsid w:val="00E22669"/>
    <w:rsid w:val="00E46266"/>
    <w:rsid w:val="00E50CBC"/>
    <w:rsid w:val="00E54BB5"/>
    <w:rsid w:val="00EA22A2"/>
    <w:rsid w:val="00ED1183"/>
    <w:rsid w:val="00EE67E3"/>
    <w:rsid w:val="00FA2E4E"/>
    <w:rsid w:val="00FD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888DF"/>
  <w15:docId w15:val="{979694E2-69AC-4FF8-A6D2-23706D5B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3F62"/>
    <w:rPr>
      <w:b/>
      <w:bCs/>
    </w:rPr>
  </w:style>
  <w:style w:type="paragraph" w:styleId="NormalWeb">
    <w:name w:val="Normal (Web)"/>
    <w:basedOn w:val="Normal"/>
    <w:uiPriority w:val="99"/>
    <w:semiHidden/>
    <w:unhideWhenUsed/>
    <w:rsid w:val="00A83F62"/>
    <w:pPr>
      <w:spacing w:before="195" w:after="195"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3F62"/>
    <w:rPr>
      <w:i/>
      <w:iCs/>
    </w:rPr>
  </w:style>
  <w:style w:type="character" w:customStyle="1" w:styleId="stustrong1">
    <w:name w:val="stustrong1"/>
    <w:basedOn w:val="DefaultParagraphFont"/>
    <w:rsid w:val="00A83F62"/>
    <w:rPr>
      <w:b/>
      <w:bCs/>
    </w:rPr>
  </w:style>
  <w:style w:type="paragraph" w:styleId="ListParagraph">
    <w:name w:val="List Paragraph"/>
    <w:basedOn w:val="Normal"/>
    <w:uiPriority w:val="34"/>
    <w:qFormat/>
    <w:rsid w:val="00723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2211">
      <w:bodyDiv w:val="1"/>
      <w:marLeft w:val="0"/>
      <w:marRight w:val="0"/>
      <w:marTop w:val="0"/>
      <w:marBottom w:val="0"/>
      <w:divBdr>
        <w:top w:val="none" w:sz="0" w:space="0" w:color="auto"/>
        <w:left w:val="none" w:sz="0" w:space="0" w:color="auto"/>
        <w:bottom w:val="none" w:sz="0" w:space="0" w:color="auto"/>
        <w:right w:val="none" w:sz="0" w:space="0" w:color="auto"/>
      </w:divBdr>
      <w:divsChild>
        <w:div w:id="2011054699">
          <w:marLeft w:val="0"/>
          <w:marRight w:val="0"/>
          <w:marTop w:val="0"/>
          <w:marBottom w:val="0"/>
          <w:divBdr>
            <w:top w:val="none" w:sz="0" w:space="0" w:color="auto"/>
            <w:left w:val="none" w:sz="0" w:space="0" w:color="auto"/>
            <w:bottom w:val="none" w:sz="0" w:space="0" w:color="auto"/>
            <w:right w:val="none" w:sz="0" w:space="0" w:color="auto"/>
          </w:divBdr>
          <w:divsChild>
            <w:div w:id="24445732">
              <w:marLeft w:val="0"/>
              <w:marRight w:val="0"/>
              <w:marTop w:val="0"/>
              <w:marBottom w:val="0"/>
              <w:divBdr>
                <w:top w:val="none" w:sz="0" w:space="0" w:color="auto"/>
                <w:left w:val="none" w:sz="0" w:space="0" w:color="auto"/>
                <w:bottom w:val="none" w:sz="0" w:space="0" w:color="auto"/>
                <w:right w:val="none" w:sz="0" w:space="0" w:color="auto"/>
              </w:divBdr>
              <w:divsChild>
                <w:div w:id="1916358588">
                  <w:marLeft w:val="0"/>
                  <w:marRight w:val="0"/>
                  <w:marTop w:val="0"/>
                  <w:marBottom w:val="0"/>
                  <w:divBdr>
                    <w:top w:val="none" w:sz="0" w:space="0" w:color="auto"/>
                    <w:left w:val="none" w:sz="0" w:space="0" w:color="auto"/>
                    <w:bottom w:val="none" w:sz="0" w:space="0" w:color="auto"/>
                    <w:right w:val="none" w:sz="0" w:space="0" w:color="auto"/>
                  </w:divBdr>
                  <w:divsChild>
                    <w:div w:id="890194548">
                      <w:marLeft w:val="0"/>
                      <w:marRight w:val="0"/>
                      <w:marTop w:val="0"/>
                      <w:marBottom w:val="0"/>
                      <w:divBdr>
                        <w:top w:val="none" w:sz="0" w:space="0" w:color="auto"/>
                        <w:left w:val="none" w:sz="0" w:space="0" w:color="auto"/>
                        <w:bottom w:val="none" w:sz="0" w:space="0" w:color="auto"/>
                        <w:right w:val="none" w:sz="0" w:space="0" w:color="auto"/>
                      </w:divBdr>
                      <w:divsChild>
                        <w:div w:id="62531198">
                          <w:marLeft w:val="0"/>
                          <w:marRight w:val="2"/>
                          <w:marTop w:val="0"/>
                          <w:marBottom w:val="0"/>
                          <w:divBdr>
                            <w:top w:val="none" w:sz="0" w:space="0" w:color="auto"/>
                            <w:left w:val="none" w:sz="0" w:space="0" w:color="auto"/>
                            <w:bottom w:val="none" w:sz="0" w:space="0" w:color="auto"/>
                            <w:right w:val="none" w:sz="0" w:space="0" w:color="auto"/>
                          </w:divBdr>
                          <w:divsChild>
                            <w:div w:id="198399889">
                              <w:marLeft w:val="0"/>
                              <w:marRight w:val="180"/>
                              <w:marTop w:val="0"/>
                              <w:marBottom w:val="240"/>
                              <w:divBdr>
                                <w:top w:val="single" w:sz="6" w:space="0" w:color="7C7C7C"/>
                                <w:left w:val="single" w:sz="6" w:space="0" w:color="7C7C7C"/>
                                <w:bottom w:val="single" w:sz="6" w:space="0" w:color="7C7C7C"/>
                                <w:right w:val="single" w:sz="6" w:space="0" w:color="7C7C7C"/>
                              </w:divBdr>
                              <w:divsChild>
                                <w:div w:id="1075206941">
                                  <w:marLeft w:val="0"/>
                                  <w:marRight w:val="0"/>
                                  <w:marTop w:val="0"/>
                                  <w:marBottom w:val="0"/>
                                  <w:divBdr>
                                    <w:top w:val="none" w:sz="0" w:space="0" w:color="auto"/>
                                    <w:left w:val="none" w:sz="0" w:space="0" w:color="auto"/>
                                    <w:bottom w:val="none" w:sz="0" w:space="0" w:color="auto"/>
                                    <w:right w:val="none" w:sz="0" w:space="0" w:color="auto"/>
                                  </w:divBdr>
                                  <w:divsChild>
                                    <w:div w:id="786773875">
                                      <w:marLeft w:val="150"/>
                                      <w:marRight w:val="150"/>
                                      <w:marTop w:val="150"/>
                                      <w:marBottom w:val="150"/>
                                      <w:divBdr>
                                        <w:top w:val="none" w:sz="0" w:space="0" w:color="auto"/>
                                        <w:left w:val="none" w:sz="0" w:space="0" w:color="auto"/>
                                        <w:bottom w:val="none" w:sz="0" w:space="0" w:color="auto"/>
                                        <w:right w:val="none" w:sz="0" w:space="0" w:color="auto"/>
                                      </w:divBdr>
                                      <w:divsChild>
                                        <w:div w:id="1768311291">
                                          <w:marLeft w:val="0"/>
                                          <w:marRight w:val="0"/>
                                          <w:marTop w:val="0"/>
                                          <w:marBottom w:val="0"/>
                                          <w:divBdr>
                                            <w:top w:val="none" w:sz="0" w:space="0" w:color="auto"/>
                                            <w:left w:val="none" w:sz="0" w:space="0" w:color="auto"/>
                                            <w:bottom w:val="none" w:sz="0" w:space="0" w:color="auto"/>
                                            <w:right w:val="none" w:sz="0" w:space="0" w:color="auto"/>
                                          </w:divBdr>
                                          <w:divsChild>
                                            <w:div w:id="1795443510">
                                              <w:marLeft w:val="75"/>
                                              <w:marRight w:val="75"/>
                                              <w:marTop w:val="75"/>
                                              <w:marBottom w:val="75"/>
                                              <w:divBdr>
                                                <w:top w:val="none" w:sz="0" w:space="0" w:color="auto"/>
                                                <w:left w:val="none" w:sz="0" w:space="0" w:color="auto"/>
                                                <w:bottom w:val="none" w:sz="0" w:space="0" w:color="auto"/>
                                                <w:right w:val="none" w:sz="0" w:space="0" w:color="auto"/>
                                              </w:divBdr>
                                              <w:divsChild>
                                                <w:div w:id="1845437852">
                                                  <w:marLeft w:val="0"/>
                                                  <w:marRight w:val="0"/>
                                                  <w:marTop w:val="75"/>
                                                  <w:marBottom w:val="225"/>
                                                  <w:divBdr>
                                                    <w:top w:val="none" w:sz="0" w:space="0" w:color="auto"/>
                                                    <w:left w:val="none" w:sz="0" w:space="0" w:color="auto"/>
                                                    <w:bottom w:val="none" w:sz="0" w:space="0" w:color="auto"/>
                                                    <w:right w:val="none" w:sz="0" w:space="0" w:color="auto"/>
                                                  </w:divBdr>
                                                  <w:divsChild>
                                                    <w:div w:id="126943245">
                                                      <w:marLeft w:val="0"/>
                                                      <w:marRight w:val="0"/>
                                                      <w:marTop w:val="75"/>
                                                      <w:marBottom w:val="225"/>
                                                      <w:divBdr>
                                                        <w:top w:val="none" w:sz="0" w:space="0" w:color="auto"/>
                                                        <w:left w:val="none" w:sz="0" w:space="0" w:color="auto"/>
                                                        <w:bottom w:val="none" w:sz="0" w:space="0" w:color="auto"/>
                                                        <w:right w:val="none" w:sz="0" w:space="0" w:color="auto"/>
                                                      </w:divBdr>
                                                    </w:div>
                                                  </w:divsChild>
                                                </w:div>
                                                <w:div w:id="1701006224">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97FAF-412B-4E6A-A291-5B8D4E7F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11932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Public</cp:lastModifiedBy>
  <cp:revision>2</cp:revision>
  <dcterms:created xsi:type="dcterms:W3CDTF">2016-09-10T16:55:00Z</dcterms:created>
  <dcterms:modified xsi:type="dcterms:W3CDTF">2016-09-10T16:55:00Z</dcterms:modified>
</cp:coreProperties>
</file>