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 xml:space="preserve">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w:t>
      </w:r>
      <w:proofErr w:type="gramStart"/>
      <w:r w:rsidRPr="00CD724B">
        <w:rPr>
          <w:rFonts w:ascii="Times" w:hAnsi="Times"/>
          <w:color w:val="auto"/>
          <w:sz w:val="22"/>
          <w:szCs w:val="22"/>
        </w:rPr>
        <w:t>done</w:t>
      </w:r>
      <w:proofErr w:type="gramEnd"/>
      <w:r w:rsidRPr="00CD724B">
        <w:rPr>
          <w:rFonts w:ascii="Times" w:hAnsi="Times"/>
          <w:color w:val="auto"/>
          <w:sz w:val="22"/>
          <w:szCs w:val="22"/>
        </w:rPr>
        <w:t>,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807AA2">
      <w:pPr>
        <w:pStyle w:val="ListParagraph"/>
        <w:numPr>
          <w:ilvl w:val="0"/>
          <w:numId w:val="27"/>
        </w:numPr>
      </w:pPr>
      <w:r>
        <w:t xml:space="preserve">How could the length of time from diagnosis to surgery have been reduced for Marsha? </w:t>
      </w:r>
    </w:p>
    <w:p w:rsidR="00807AA2" w:rsidRPr="000F54BF" w:rsidRDefault="00807AA2" w:rsidP="00807AA2">
      <w:pPr>
        <w:ind w:left="360"/>
      </w:pPr>
      <w:r>
        <w:t xml:space="preserve">If Marsha had gone and gotten checked when she first noticed the tingling maybe it wouldn’t have been such a long length of time. In February she had the tingling in her shoulder and elbow. By July it had gotten much worse. If she had gone when she first noticed the issue she may </w:t>
      </w:r>
      <w:proofErr w:type="gramStart"/>
      <w:r>
        <w:t>of</w:t>
      </w:r>
      <w:proofErr w:type="gramEnd"/>
      <w:r>
        <w:t xml:space="preserve"> saved herself from going to all the different doctors and facilities. Where it had gotten worse she ended up seeing 6 different doctors and had different things done. Maybe it wouldn’t </w:t>
      </w:r>
      <w:proofErr w:type="gramStart"/>
      <w:r>
        <w:t>of</w:t>
      </w:r>
      <w:proofErr w:type="gramEnd"/>
      <w:r>
        <w:t xml:space="preserve"> been so bad if she had gone in February.</w:t>
      </w:r>
    </w:p>
    <w:p w:rsidR="00173FAA" w:rsidRPr="00173FAA" w:rsidRDefault="00173FAA" w:rsidP="00173FAA">
      <w:pPr>
        <w:pStyle w:val="PlainText"/>
        <w:ind w:left="720" w:hanging="720"/>
        <w:rPr>
          <w:rFonts w:ascii="Times" w:hAnsi="Times" w:cs="TimesLTStd-Roman"/>
          <w:sz w:val="22"/>
          <w:szCs w:val="22"/>
        </w:rPr>
      </w:pPr>
    </w:p>
    <w:p w:rsidR="00807AA2" w:rsidRDefault="00CD724B" w:rsidP="00807AA2">
      <w:pPr>
        <w:pStyle w:val="ListParagraph"/>
        <w:numPr>
          <w:ilvl w:val="0"/>
          <w:numId w:val="27"/>
        </w:numPr>
      </w:pPr>
      <w:r>
        <w:t>What are ways that Marsha could have shared her informa</w:t>
      </w:r>
      <w:r w:rsidR="00807AA2">
        <w:t>tion between all of the facilities?</w:t>
      </w:r>
    </w:p>
    <w:p w:rsidR="00807AA2" w:rsidRPr="000F54BF" w:rsidRDefault="00807AA2" w:rsidP="00807AA2">
      <w:pPr>
        <w:pStyle w:val="ListParagraph"/>
        <w:ind w:left="1080"/>
      </w:pPr>
      <w:r>
        <w:lastRenderedPageBreak/>
        <w:t xml:space="preserve">Marsha had to carry her medical records from one facility to another. Her family physician and neurologist is not part of the </w:t>
      </w:r>
      <w:r w:rsidR="00CA19A0">
        <w:t>EHR</w:t>
      </w:r>
      <w:r>
        <w:t xml:space="preserve"> with the hospital she worked at. If she had known she was going to see several doctors and knew she would have to carry her records everywhere, she could </w:t>
      </w:r>
      <w:proofErr w:type="gramStart"/>
      <w:r>
        <w:t>of</w:t>
      </w:r>
      <w:proofErr w:type="gramEnd"/>
      <w:r>
        <w:t xml:space="preserve"> gone to a different hospital that does have EHR </w:t>
      </w:r>
      <w:r w:rsidR="00CA19A0">
        <w:t>with her physician and neurologist.</w:t>
      </w:r>
    </w:p>
    <w:p w:rsidR="00173FAA" w:rsidRPr="00173FAA" w:rsidRDefault="00173FAA" w:rsidP="00173FAA">
      <w:pPr>
        <w:pStyle w:val="PlainText"/>
        <w:ind w:left="720" w:hanging="720"/>
        <w:rPr>
          <w:rFonts w:ascii="Times" w:hAnsi="Times" w:cs="TimesLTStd-Roman"/>
          <w:sz w:val="22"/>
          <w:szCs w:val="22"/>
        </w:rPr>
      </w:pPr>
    </w:p>
    <w:p w:rsidR="00CD724B" w:rsidRDefault="00CD724B" w:rsidP="0003356C">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rsidR="0003356C" w:rsidRDefault="00E928ED" w:rsidP="0003356C">
      <w:pPr>
        <w:pStyle w:val="Default"/>
        <w:ind w:left="1080"/>
        <w:rPr>
          <w:rFonts w:ascii="Times New Roman" w:hAnsi="Times New Roman" w:cs="Times New Roman"/>
          <w:bCs/>
          <w:color w:val="auto"/>
        </w:rPr>
      </w:pPr>
      <w:r>
        <w:rPr>
          <w:rFonts w:ascii="Times New Roman" w:hAnsi="Times New Roman" w:cs="Times New Roman"/>
          <w:bCs/>
          <w:color w:val="auto"/>
        </w:rPr>
        <w:t>The hospital could have had EHR. Then the records could have been shared and could have had the diagnosis sooner.</w:t>
      </w:r>
      <w:r w:rsidR="00335526">
        <w:rPr>
          <w:rFonts w:ascii="Times New Roman" w:hAnsi="Times New Roman" w:cs="Times New Roman"/>
          <w:bCs/>
          <w:color w:val="auto"/>
        </w:rPr>
        <w:t xml:space="preserve"> </w:t>
      </w:r>
      <w:r w:rsidR="00335526" w:rsidRPr="00335526">
        <w:rPr>
          <w:rFonts w:ascii="Times New Roman" w:hAnsi="Times New Roman" w:cs="Times New Roman"/>
          <w:bCs/>
          <w:color w:val="FF0000"/>
        </w:rPr>
        <w:t xml:space="preserve"> </w:t>
      </w:r>
      <w:proofErr w:type="gramStart"/>
      <w:r w:rsidR="00335526" w:rsidRPr="00335526">
        <w:rPr>
          <w:rFonts w:ascii="Times New Roman" w:hAnsi="Times New Roman" w:cs="Times New Roman"/>
          <w:bCs/>
          <w:color w:val="FF0000"/>
        </w:rPr>
        <w:t>good</w:t>
      </w:r>
      <w:proofErr w:type="gramEnd"/>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Default="00CD724B" w:rsidP="00E928ED">
      <w:pPr>
        <w:pStyle w:val="ListParagraph"/>
        <w:numPr>
          <w:ilvl w:val="0"/>
          <w:numId w:val="29"/>
        </w:numPr>
      </w:pPr>
      <w:r>
        <w:t>How is this situation complicated by not having all of the facilities linked into a common EHR?</w:t>
      </w:r>
    </w:p>
    <w:p w:rsidR="00E928ED" w:rsidRPr="000F54BF" w:rsidRDefault="00E928ED" w:rsidP="00E928ED">
      <w:pPr>
        <w:pStyle w:val="ListParagraph"/>
        <w:ind w:left="1080"/>
      </w:pPr>
      <w:r>
        <w:t xml:space="preserve">The health records are not shared. There was not complete access to the </w:t>
      </w:r>
      <w:proofErr w:type="spellStart"/>
      <w:proofErr w:type="gramStart"/>
      <w:r>
        <w:t>patients</w:t>
      </w:r>
      <w:proofErr w:type="spellEnd"/>
      <w:proofErr w:type="gramEnd"/>
      <w:r>
        <w:t xml:space="preserve"> health records.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9D6B24">
      <w:pPr>
        <w:pStyle w:val="ListParagraph"/>
        <w:numPr>
          <w:ilvl w:val="0"/>
          <w:numId w:val="29"/>
        </w:numPr>
      </w:pPr>
      <w:r>
        <w:t>Whom would the HIM director have to work with to make an EMPI project successful?</w:t>
      </w:r>
    </w:p>
    <w:p w:rsidR="009D6B24" w:rsidRPr="000F54BF" w:rsidRDefault="009D6B24" w:rsidP="009D6B24">
      <w:pPr>
        <w:pStyle w:val="ListParagraph"/>
        <w:ind w:left="1080"/>
      </w:pPr>
      <w:proofErr w:type="gramStart"/>
      <w:r>
        <w:t>HIM</w:t>
      </w:r>
      <w:proofErr w:type="gramEnd"/>
      <w:r>
        <w:t xml:space="preserve"> would have to work with healthcare organizations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E928ED">
      <w:pPr>
        <w:pStyle w:val="ListParagraph"/>
        <w:numPr>
          <w:ilvl w:val="0"/>
          <w:numId w:val="29"/>
        </w:numPr>
      </w:pPr>
      <w:r w:rsidRPr="00D91DB6">
        <w:t xml:space="preserve">What are the advantages to all facilities of having a shared </w:t>
      </w:r>
      <w:r>
        <w:t xml:space="preserve">health </w:t>
      </w:r>
      <w:r w:rsidRPr="00D91DB6">
        <w:t xml:space="preserve">record number? </w:t>
      </w:r>
    </w:p>
    <w:p w:rsidR="00E928ED" w:rsidRPr="00294696" w:rsidRDefault="009D6B24" w:rsidP="00E928ED">
      <w:pPr>
        <w:pStyle w:val="ListParagraph"/>
        <w:ind w:left="1080"/>
      </w:pPr>
      <w:r>
        <w:t xml:space="preserve">It will provide </w:t>
      </w:r>
      <w:proofErr w:type="gramStart"/>
      <w:r>
        <w:t>accurate ,</w:t>
      </w:r>
      <w:proofErr w:type="gramEnd"/>
      <w:r>
        <w:t xml:space="preserve"> up to date , and complete information about the patient. Helps providers more effectively diagnose the </w:t>
      </w:r>
      <w:proofErr w:type="spellStart"/>
      <w:r>
        <w:t>patients</w:t>
      </w:r>
      <w:proofErr w:type="gramStart"/>
      <w:r>
        <w:t>,reduce</w:t>
      </w:r>
      <w:proofErr w:type="spellEnd"/>
      <w:proofErr w:type="gramEnd"/>
      <w:r>
        <w:t xml:space="preserve"> medical errors, and provide safer care.</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6B11D0">
      <w:pPr>
        <w:pStyle w:val="ListParagraph"/>
        <w:numPr>
          <w:ilvl w:val="0"/>
          <w:numId w:val="28"/>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6B11D0" w:rsidRDefault="006B11D0" w:rsidP="006B11D0">
      <w:pPr>
        <w:pStyle w:val="ListParagraph"/>
        <w:ind w:left="1080"/>
      </w:pPr>
    </w:p>
    <w:p w:rsidR="006B11D0" w:rsidRPr="000F54BF" w:rsidRDefault="006B11D0" w:rsidP="006B11D0">
      <w:r>
        <w:t xml:space="preserve">Parkinson’s disease isn’t terminal like terminal disease but in my opinion someone that has Parkinson’s disease is </w:t>
      </w:r>
      <w:proofErr w:type="spellStart"/>
      <w:r>
        <w:t>uncurable</w:t>
      </w:r>
      <w:proofErr w:type="spellEnd"/>
      <w:r>
        <w:t xml:space="preserve"> and life changing. The patient will never get better just worse. They start with a visit to their family doctor due to strange feeling and behavior. The doctor treats them but doesn’t diagnose them. The patient gets worse. They and family decide it’s time to go to the hospital where eventually the patient is moved to a bigger hospital. A lot of testing takes place. The diagnosis is Parkinson’s disease. The patient eventually loses mobility and personality due to the unknowing of how much medication to be taken. The patient is then sent to a nursing facility, now pretty much a vegetable. After many doctor visits from family doctor and neurologist’s, the medication is balanced out for the right amount to be taken. </w:t>
      </w:r>
      <w:r w:rsidR="00251AB7">
        <w:t>Rehabilitation takes place for the patient at the nursing facility. Finally the patient is well enough to go home. There the patient receives homecare. With the help of people coming in the patient is doing everyday life activities. With several visits to her family doctor and neurologist throughout the year. Things are well for a while. Then the patient goes downhill again. Family and the patient decide it was time to go back to the hospital and from there it was back into the nursing facility. A visit with the neurologist brought that the medication had to be upped again. The patient is in a nursing facility for rehabilitation. The patient has it set in her mind that she will never return home. The patient is improving and getting the care and treatment they need. Parkinson’s changes people’s lives. This patient went from always on the go to not able to get around on their own. Things are only getting worse. It’s not terminal like cancer but this patient will never have her life the way it used to be.</w:t>
      </w:r>
      <w:r w:rsidR="00A82CD9">
        <w:t xml:space="preserve"> </w:t>
      </w:r>
      <w:r w:rsidR="00335526">
        <w:t xml:space="preserve"> </w:t>
      </w:r>
      <w:proofErr w:type="gramStart"/>
      <w:r w:rsidR="00335526" w:rsidRPr="00335526">
        <w:rPr>
          <w:color w:val="FF0000"/>
        </w:rPr>
        <w:t>good</w:t>
      </w:r>
      <w:proofErr w:type="gramEnd"/>
    </w:p>
    <w:p w:rsidR="00173FAA" w:rsidRPr="00173FAA" w:rsidRDefault="00173FAA" w:rsidP="00173FAA">
      <w:pPr>
        <w:ind w:left="720" w:hanging="720"/>
        <w:rPr>
          <w:sz w:val="22"/>
          <w:szCs w:val="22"/>
        </w:rPr>
      </w:pPr>
    </w:p>
    <w:p w:rsidR="00CD724B" w:rsidRDefault="00CD724B" w:rsidP="00251AB7">
      <w:pPr>
        <w:pStyle w:val="ListParagraph"/>
        <w:numPr>
          <w:ilvl w:val="0"/>
          <w:numId w:val="28"/>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A82CD9" w:rsidRDefault="00A82CD9" w:rsidP="00A82CD9">
      <w:pPr>
        <w:pStyle w:val="ListParagraph"/>
        <w:ind w:left="1080"/>
      </w:pPr>
    </w:p>
    <w:p w:rsidR="00A82CD9" w:rsidRDefault="00A82CD9" w:rsidP="00A82CD9">
      <w:pPr>
        <w:pStyle w:val="ListParagraph"/>
        <w:ind w:left="1080"/>
      </w:pPr>
      <w:r>
        <w:t xml:space="preserve">I think the patient may have felt neglected at the family doctor. I think the patient thought the doctor </w:t>
      </w:r>
      <w:proofErr w:type="spellStart"/>
      <w:r>
        <w:t>payed</w:t>
      </w:r>
      <w:proofErr w:type="spellEnd"/>
      <w:r>
        <w:t xml:space="preserve"> her no attention about the feeling and behavior she was experiencing. </w:t>
      </w:r>
    </w:p>
    <w:p w:rsidR="00251AB7" w:rsidRPr="000F54BF" w:rsidRDefault="00251AB7" w:rsidP="00251AB7">
      <w:pPr>
        <w:pStyle w:val="ListParagraph"/>
        <w:ind w:left="1080"/>
      </w:pP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CA19A0" w:rsidP="00274F44">
            <w:pPr>
              <w:rPr>
                <w:color w:val="FF0000"/>
              </w:rPr>
            </w:pPr>
            <w:r>
              <w:rPr>
                <w:color w:val="FF0000"/>
              </w:rPr>
              <w:t>Successful operation of a healthcare organization</w:t>
            </w:r>
          </w:p>
        </w:tc>
      </w:tr>
      <w:tr w:rsidR="00CD724B" w:rsidTr="00CD724B">
        <w:tc>
          <w:tcPr>
            <w:tcW w:w="0" w:type="auto"/>
          </w:tcPr>
          <w:p w:rsidR="00CD724B" w:rsidRDefault="00CD724B" w:rsidP="00274F44">
            <w:r>
              <w:t>Medical staff</w:t>
            </w:r>
          </w:p>
        </w:tc>
        <w:tc>
          <w:tcPr>
            <w:tcW w:w="5479" w:type="dxa"/>
          </w:tcPr>
          <w:p w:rsidR="00CD724B" w:rsidRPr="00C12FD3" w:rsidRDefault="00CA19A0" w:rsidP="00274F44">
            <w:pPr>
              <w:rPr>
                <w:color w:val="FF0000"/>
              </w:rPr>
            </w:pPr>
            <w:r>
              <w:rPr>
                <w:color w:val="FF0000"/>
              </w:rPr>
              <w:t>Provide high quality patient care to the patients who come to the hospital</w:t>
            </w:r>
          </w:p>
        </w:tc>
      </w:tr>
      <w:tr w:rsidR="00CD724B" w:rsidTr="00CD724B">
        <w:tc>
          <w:tcPr>
            <w:tcW w:w="0" w:type="auto"/>
          </w:tcPr>
          <w:p w:rsidR="00CD724B" w:rsidRDefault="00CD724B" w:rsidP="00274F44">
            <w:r>
              <w:lastRenderedPageBreak/>
              <w:t>Administrative staff</w:t>
            </w:r>
          </w:p>
        </w:tc>
        <w:tc>
          <w:tcPr>
            <w:tcW w:w="5479" w:type="dxa"/>
          </w:tcPr>
          <w:p w:rsidR="00CD724B" w:rsidRPr="00C12FD3" w:rsidRDefault="00CA19A0" w:rsidP="00274F44">
            <w:pPr>
              <w:rPr>
                <w:color w:val="FF0000"/>
              </w:rPr>
            </w:pPr>
            <w:r>
              <w:rPr>
                <w:color w:val="FF0000"/>
              </w:rPr>
              <w:t>Coordinating the hospitals services</w:t>
            </w:r>
          </w:p>
        </w:tc>
      </w:tr>
      <w:tr w:rsidR="00CD724B" w:rsidTr="00CD724B">
        <w:tc>
          <w:tcPr>
            <w:tcW w:w="0" w:type="auto"/>
          </w:tcPr>
          <w:p w:rsidR="00CD724B" w:rsidRDefault="00CD724B" w:rsidP="00274F44">
            <w:r>
              <w:t>Patient care services</w:t>
            </w:r>
          </w:p>
        </w:tc>
        <w:tc>
          <w:tcPr>
            <w:tcW w:w="5479" w:type="dxa"/>
          </w:tcPr>
          <w:p w:rsidR="00CD724B" w:rsidRPr="00C12FD3" w:rsidRDefault="00CA19A0" w:rsidP="00274F44">
            <w:pPr>
              <w:rPr>
                <w:color w:val="FF0000"/>
              </w:rPr>
            </w:pPr>
            <w:r>
              <w:rPr>
                <w:color w:val="FF0000"/>
              </w:rPr>
              <w:t>Continuous , around the clock treatment and support for hospital inpatients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831EF4" w:rsidP="00274F44">
            <w:pPr>
              <w:rPr>
                <w:color w:val="FF0000"/>
              </w:rPr>
            </w:pPr>
            <w:r>
              <w:rPr>
                <w:color w:val="FF0000"/>
              </w:rPr>
              <w:t>Clinical laboratory, radiology, and nuclear medicine</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831EF4" w:rsidP="00274F44">
            <w:pPr>
              <w:rPr>
                <w:color w:val="FF0000"/>
              </w:rPr>
            </w:pPr>
            <w:r>
              <w:rPr>
                <w:color w:val="FF0000"/>
              </w:rPr>
              <w:t>Engage in activities that support the day to day operations of other organizations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 xml:space="preserve">Which of the following places </w:t>
      </w:r>
      <w:proofErr w:type="gramStart"/>
      <w:r w:rsidRPr="00CD724B">
        <w:rPr>
          <w:sz w:val="22"/>
          <w:szCs w:val="22"/>
        </w:rPr>
        <w:t>an</w:t>
      </w:r>
      <w:proofErr w:type="gramEnd"/>
      <w:r w:rsidRPr="00CD724B">
        <w:rPr>
          <w:sz w:val="22"/>
          <w:szCs w:val="22"/>
        </w:rPr>
        <w:t xml:space="preserve">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831EF4">
        <w:rPr>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831EF4">
        <w:rPr>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335526" w:rsidRDefault="00CD724B" w:rsidP="00CD724B">
      <w:pPr>
        <w:ind w:left="1440" w:hanging="720"/>
        <w:rPr>
          <w:color w:val="FF0000"/>
          <w:sz w:val="22"/>
          <w:szCs w:val="22"/>
        </w:rPr>
      </w:pPr>
      <w:r w:rsidRPr="00335526">
        <w:rPr>
          <w:color w:val="FF0000"/>
          <w:sz w:val="22"/>
          <w:szCs w:val="22"/>
        </w:rPr>
        <w:t>b. 40:60</w:t>
      </w:r>
    </w:p>
    <w:p w:rsidR="00CD724B" w:rsidRPr="00CD724B" w:rsidRDefault="00CD724B" w:rsidP="00CD724B">
      <w:pPr>
        <w:ind w:left="1440" w:hanging="720"/>
        <w:rPr>
          <w:sz w:val="22"/>
          <w:szCs w:val="22"/>
        </w:rPr>
      </w:pPr>
      <w:r w:rsidRPr="00831EF4">
        <w:rPr>
          <w:sz w:val="22"/>
          <w:szCs w:val="22"/>
          <w:highlight w:val="yellow"/>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r>
      <w:r w:rsidRPr="00B21607">
        <w:rPr>
          <w:sz w:val="22"/>
          <w:szCs w:val="22"/>
          <w:highlight w:val="yellow"/>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Social Security Act of 1935</w:t>
      </w:r>
    </w:p>
    <w:p w:rsidR="00CD724B" w:rsidRPr="00CD724B" w:rsidRDefault="00CD724B" w:rsidP="00CD724B">
      <w:pPr>
        <w:ind w:left="720" w:hanging="720"/>
        <w:rPr>
          <w:sz w:val="22"/>
          <w:szCs w:val="22"/>
        </w:rPr>
      </w:pPr>
      <w:r w:rsidRPr="00CD724B">
        <w:rPr>
          <w:sz w:val="22"/>
          <w:szCs w:val="22"/>
        </w:rPr>
        <w:tab/>
        <w:t xml:space="preserve">b. Public </w:t>
      </w:r>
      <w:proofErr w:type="gramStart"/>
      <w:r w:rsidRPr="00CD724B">
        <w:rPr>
          <w:sz w:val="22"/>
          <w:szCs w:val="22"/>
        </w:rPr>
        <w:t>Law 92-603</w:t>
      </w:r>
      <w:proofErr w:type="gramEnd"/>
      <w:r w:rsidRPr="00CD724B">
        <w:rPr>
          <w:sz w:val="22"/>
          <w:szCs w:val="22"/>
        </w:rPr>
        <w:t xml:space="preserve"> of 1972</w:t>
      </w:r>
    </w:p>
    <w:p w:rsidR="00CD724B" w:rsidRPr="00335526" w:rsidRDefault="00CD724B" w:rsidP="00CD724B">
      <w:pPr>
        <w:ind w:left="720" w:hanging="720"/>
        <w:rPr>
          <w:color w:val="FF0000"/>
          <w:sz w:val="22"/>
          <w:szCs w:val="22"/>
        </w:rPr>
      </w:pPr>
      <w:r w:rsidRPr="00CD724B">
        <w:rPr>
          <w:sz w:val="22"/>
          <w:szCs w:val="22"/>
        </w:rPr>
        <w:tab/>
      </w:r>
      <w:r w:rsidRPr="00335526">
        <w:rPr>
          <w:color w:val="FF0000"/>
          <w:sz w:val="22"/>
          <w:szCs w:val="22"/>
        </w:rPr>
        <w:t xml:space="preserve">c. Public </w:t>
      </w:r>
      <w:proofErr w:type="gramStart"/>
      <w:r w:rsidRPr="00335526">
        <w:rPr>
          <w:color w:val="FF0000"/>
          <w:sz w:val="22"/>
          <w:szCs w:val="22"/>
        </w:rPr>
        <w:t>Law 89-97</w:t>
      </w:r>
      <w:proofErr w:type="gramEnd"/>
      <w:r w:rsidRPr="00335526">
        <w:rPr>
          <w:color w:val="FF0000"/>
          <w:sz w:val="22"/>
          <w:szCs w:val="22"/>
        </w:rPr>
        <w:t xml:space="preserve">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335526" w:rsidRDefault="00CD724B" w:rsidP="00CD724B">
      <w:pPr>
        <w:ind w:left="720" w:hanging="720"/>
        <w:rPr>
          <w:color w:val="FF0000"/>
          <w:sz w:val="22"/>
          <w:szCs w:val="22"/>
        </w:rPr>
      </w:pPr>
      <w:r w:rsidRPr="00CD724B">
        <w:rPr>
          <w:sz w:val="22"/>
          <w:szCs w:val="22"/>
        </w:rPr>
        <w:tab/>
      </w:r>
      <w:r w:rsidRPr="00335526">
        <w:rPr>
          <w:color w:val="FF0000"/>
          <w:sz w:val="22"/>
          <w:szCs w:val="22"/>
        </w:rPr>
        <w:t>b. Ancillary Support Service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335526" w:rsidRDefault="00CD724B" w:rsidP="00CD724B">
      <w:pPr>
        <w:ind w:left="720" w:hanging="720"/>
        <w:rPr>
          <w:color w:val="FF0000"/>
          <w:sz w:val="22"/>
          <w:szCs w:val="22"/>
        </w:rPr>
      </w:pPr>
      <w:r w:rsidRPr="00CD724B">
        <w:rPr>
          <w:sz w:val="22"/>
          <w:szCs w:val="22"/>
        </w:rPr>
        <w:tab/>
      </w:r>
      <w:r w:rsidRPr="00335526">
        <w:rPr>
          <w:color w:val="FF0000"/>
          <w:sz w:val="22"/>
          <w:szCs w:val="22"/>
        </w:rPr>
        <w:t>a. True</w:t>
      </w:r>
    </w:p>
    <w:p w:rsidR="00CD724B" w:rsidRPr="00CD724B" w:rsidRDefault="00CD724B" w:rsidP="00CD724B">
      <w:pPr>
        <w:ind w:left="720" w:hanging="720"/>
        <w:rPr>
          <w:sz w:val="22"/>
          <w:szCs w:val="22"/>
        </w:rPr>
      </w:pPr>
      <w:r w:rsidRPr="00CD724B">
        <w:rPr>
          <w:sz w:val="22"/>
          <w:szCs w:val="22"/>
        </w:rPr>
        <w:tab/>
      </w:r>
      <w:r w:rsidRPr="0003356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335526" w:rsidRDefault="00CD724B" w:rsidP="00CD724B">
      <w:pPr>
        <w:ind w:left="720" w:hanging="720"/>
        <w:rPr>
          <w:color w:val="FF0000"/>
          <w:sz w:val="22"/>
          <w:szCs w:val="22"/>
        </w:rPr>
      </w:pPr>
      <w:r w:rsidRPr="00CD724B">
        <w:rPr>
          <w:sz w:val="22"/>
          <w:szCs w:val="22"/>
        </w:rPr>
        <w:tab/>
      </w:r>
      <w:r w:rsidRPr="00335526">
        <w:rPr>
          <w:color w:val="FF0000"/>
          <w:sz w:val="22"/>
          <w:szCs w:val="22"/>
        </w:rPr>
        <w:t>a. True</w:t>
      </w:r>
    </w:p>
    <w:p w:rsidR="00CD724B" w:rsidRPr="00CD724B" w:rsidRDefault="00CD724B" w:rsidP="00CD724B">
      <w:pPr>
        <w:ind w:left="720" w:hanging="720"/>
        <w:rPr>
          <w:sz w:val="22"/>
          <w:szCs w:val="22"/>
        </w:rPr>
      </w:pPr>
      <w:r w:rsidRPr="00CD724B">
        <w:rPr>
          <w:sz w:val="22"/>
          <w:szCs w:val="22"/>
        </w:rPr>
        <w:tab/>
      </w:r>
      <w:r w:rsidRPr="0003356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335526" w:rsidRDefault="00CD724B" w:rsidP="00CD724B">
      <w:pPr>
        <w:ind w:left="720" w:hanging="720"/>
        <w:rPr>
          <w:color w:val="FF0000"/>
          <w:sz w:val="22"/>
          <w:szCs w:val="22"/>
        </w:rPr>
      </w:pPr>
      <w:r w:rsidRPr="00CD724B">
        <w:rPr>
          <w:sz w:val="22"/>
          <w:szCs w:val="22"/>
        </w:rPr>
        <w:tab/>
      </w:r>
      <w:r w:rsidRPr="00335526">
        <w:rPr>
          <w:color w:val="FF0000"/>
          <w:sz w:val="22"/>
          <w:szCs w:val="22"/>
        </w:rPr>
        <w:t>b. False</w:t>
      </w:r>
      <w:r w:rsidR="00335526">
        <w:rPr>
          <w:color w:val="FF0000"/>
          <w:sz w:val="22"/>
          <w:szCs w:val="22"/>
        </w:rPr>
        <w:t xml:space="preserve">    care exceeding 30 days to patients who have had strokes or traumatic injuries. </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r>
      <w:proofErr w:type="gramStart"/>
      <w:r w:rsidRPr="00CD724B">
        <w:rPr>
          <w:sz w:val="22"/>
          <w:szCs w:val="22"/>
        </w:rPr>
        <w:t>a.  Curing</w:t>
      </w:r>
      <w:proofErr w:type="gramEnd"/>
      <w:r w:rsidRPr="00CD724B">
        <w:rPr>
          <w:sz w:val="22"/>
          <w:szCs w:val="22"/>
        </w:rPr>
        <w:t xml:space="preserve">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Minimize the stress and trauma of</w:t>
      </w:r>
      <w:r w:rsidRPr="00CD724B">
        <w:rPr>
          <w:sz w:val="22"/>
          <w:szCs w:val="22"/>
        </w:rPr>
        <w:t xml:space="preserve">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Optometry</w:t>
      </w:r>
    </w:p>
    <w:p w:rsidR="00CD724B" w:rsidRPr="00CD724B" w:rsidRDefault="00CD724B" w:rsidP="00CD724B">
      <w:pPr>
        <w:ind w:left="720" w:hanging="720"/>
        <w:rPr>
          <w:sz w:val="22"/>
          <w:szCs w:val="22"/>
        </w:rPr>
      </w:pPr>
      <w:r w:rsidRPr="00CD724B">
        <w:rPr>
          <w:sz w:val="22"/>
          <w:szCs w:val="22"/>
        </w:rPr>
        <w:tab/>
        <w:t xml:space="preserve">c. Diagnostic </w:t>
      </w:r>
      <w:proofErr w:type="spellStart"/>
      <w:r w:rsidRPr="00CD724B">
        <w:rPr>
          <w:sz w:val="22"/>
          <w:szCs w:val="22"/>
        </w:rPr>
        <w:t>sonography</w:t>
      </w:r>
      <w:proofErr w:type="spellEnd"/>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22. Public </w:t>
      </w:r>
      <w:proofErr w:type="gramStart"/>
      <w:r w:rsidRPr="00CD724B">
        <w:rPr>
          <w:sz w:val="22"/>
          <w:szCs w:val="22"/>
        </w:rPr>
        <w:t>Law 89-97</w:t>
      </w:r>
      <w:proofErr w:type="gramEnd"/>
      <w:r w:rsidRPr="00CD724B">
        <w:rPr>
          <w:sz w:val="22"/>
          <w:szCs w:val="22"/>
        </w:rPr>
        <w:t xml:space="preserve">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65" w:rsidRDefault="00644965">
      <w:r>
        <w:separator/>
      </w:r>
    </w:p>
  </w:endnote>
  <w:endnote w:type="continuationSeparator" w:id="0">
    <w:p w:rsidR="00644965" w:rsidRDefault="0064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C507A3">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65" w:rsidRDefault="00644965">
      <w:r>
        <w:separator/>
      </w:r>
    </w:p>
  </w:footnote>
  <w:footnote w:type="continuationSeparator" w:id="0">
    <w:p w:rsidR="00644965" w:rsidRDefault="0064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124DBF"/>
    <w:multiLevelType w:val="hybridMultilevel"/>
    <w:tmpl w:val="C2223E06"/>
    <w:lvl w:ilvl="0" w:tplc="D9309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9A2B42"/>
    <w:multiLevelType w:val="hybridMultilevel"/>
    <w:tmpl w:val="1060A67E"/>
    <w:lvl w:ilvl="0" w:tplc="0C9C1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6744C"/>
    <w:multiLevelType w:val="hybridMultilevel"/>
    <w:tmpl w:val="3D00A01C"/>
    <w:lvl w:ilvl="0" w:tplc="06100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
  </w:num>
  <w:num w:numId="3">
    <w:abstractNumId w:val="8"/>
  </w:num>
  <w:num w:numId="4">
    <w:abstractNumId w:val="7"/>
  </w:num>
  <w:num w:numId="5">
    <w:abstractNumId w:val="4"/>
  </w:num>
  <w:num w:numId="6">
    <w:abstractNumId w:val="28"/>
  </w:num>
  <w:num w:numId="7">
    <w:abstractNumId w:val="12"/>
  </w:num>
  <w:num w:numId="8">
    <w:abstractNumId w:val="27"/>
  </w:num>
  <w:num w:numId="9">
    <w:abstractNumId w:val="22"/>
  </w:num>
  <w:num w:numId="10">
    <w:abstractNumId w:val="25"/>
  </w:num>
  <w:num w:numId="11">
    <w:abstractNumId w:val="3"/>
  </w:num>
  <w:num w:numId="12">
    <w:abstractNumId w:val="26"/>
  </w:num>
  <w:num w:numId="13">
    <w:abstractNumId w:val="19"/>
  </w:num>
  <w:num w:numId="14">
    <w:abstractNumId w:val="23"/>
  </w:num>
  <w:num w:numId="15">
    <w:abstractNumId w:val="5"/>
  </w:num>
  <w:num w:numId="16">
    <w:abstractNumId w:val="16"/>
  </w:num>
  <w:num w:numId="17">
    <w:abstractNumId w:val="0"/>
  </w:num>
  <w:num w:numId="18">
    <w:abstractNumId w:val="21"/>
  </w:num>
  <w:num w:numId="19">
    <w:abstractNumId w:val="18"/>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4"/>
  </w:num>
  <w:num w:numId="27">
    <w:abstractNumId w:val="14"/>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3356C"/>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51AB7"/>
    <w:rsid w:val="0026307C"/>
    <w:rsid w:val="002708A8"/>
    <w:rsid w:val="00274ED6"/>
    <w:rsid w:val="00294288"/>
    <w:rsid w:val="002959BE"/>
    <w:rsid w:val="0029676F"/>
    <w:rsid w:val="002C301A"/>
    <w:rsid w:val="002C6572"/>
    <w:rsid w:val="002E677B"/>
    <w:rsid w:val="002F41F1"/>
    <w:rsid w:val="002F5482"/>
    <w:rsid w:val="002F7F63"/>
    <w:rsid w:val="0030088A"/>
    <w:rsid w:val="00335526"/>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44965"/>
    <w:rsid w:val="006819E0"/>
    <w:rsid w:val="00687791"/>
    <w:rsid w:val="006939C6"/>
    <w:rsid w:val="006B11D0"/>
    <w:rsid w:val="006B2970"/>
    <w:rsid w:val="006C09FE"/>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07AA2"/>
    <w:rsid w:val="00821F20"/>
    <w:rsid w:val="00824118"/>
    <w:rsid w:val="00831EF4"/>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D6B24"/>
    <w:rsid w:val="009E4AA6"/>
    <w:rsid w:val="009F546F"/>
    <w:rsid w:val="00A138C5"/>
    <w:rsid w:val="00A224E3"/>
    <w:rsid w:val="00A24C4B"/>
    <w:rsid w:val="00A3558C"/>
    <w:rsid w:val="00A42524"/>
    <w:rsid w:val="00A46F3F"/>
    <w:rsid w:val="00A52F87"/>
    <w:rsid w:val="00A55934"/>
    <w:rsid w:val="00A56592"/>
    <w:rsid w:val="00A57E95"/>
    <w:rsid w:val="00A82CD9"/>
    <w:rsid w:val="00AB6A34"/>
    <w:rsid w:val="00AC4FBC"/>
    <w:rsid w:val="00AE15B2"/>
    <w:rsid w:val="00AF43FD"/>
    <w:rsid w:val="00B01E36"/>
    <w:rsid w:val="00B033D4"/>
    <w:rsid w:val="00B16748"/>
    <w:rsid w:val="00B21607"/>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E70EE"/>
    <w:rsid w:val="00C0692B"/>
    <w:rsid w:val="00C111E2"/>
    <w:rsid w:val="00C315AC"/>
    <w:rsid w:val="00C32E2C"/>
    <w:rsid w:val="00C45A15"/>
    <w:rsid w:val="00C507A3"/>
    <w:rsid w:val="00C52A93"/>
    <w:rsid w:val="00C62ACC"/>
    <w:rsid w:val="00C649F0"/>
    <w:rsid w:val="00C736BA"/>
    <w:rsid w:val="00C73B69"/>
    <w:rsid w:val="00C82489"/>
    <w:rsid w:val="00C83573"/>
    <w:rsid w:val="00C84F2B"/>
    <w:rsid w:val="00C85F67"/>
    <w:rsid w:val="00C9260E"/>
    <w:rsid w:val="00C92D64"/>
    <w:rsid w:val="00C969E6"/>
    <w:rsid w:val="00CA19A0"/>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928ED"/>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523848-991E-49E8-8BAF-EEE8215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80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2016-09-25T16:34:00Z</dcterms:created>
  <dcterms:modified xsi:type="dcterms:W3CDTF">2016-09-25T16:34:00Z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