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p>
    <w:p w:rsidR="00173FAA" w:rsidRPr="00173FAA" w:rsidRDefault="00C500C6" w:rsidP="00173FAA">
      <w:pPr>
        <w:pStyle w:val="PlainText"/>
        <w:ind w:left="720" w:hanging="720"/>
        <w:rPr>
          <w:rFonts w:ascii="Times" w:hAnsi="Times" w:cs="TimesLTStd-Roman"/>
          <w:sz w:val="22"/>
          <w:szCs w:val="22"/>
        </w:rPr>
      </w:pPr>
      <w:r>
        <w:rPr>
          <w:rFonts w:ascii="Times" w:hAnsi="Times" w:cs="TimesLTStd-Roman"/>
          <w:sz w:val="22"/>
          <w:szCs w:val="22"/>
        </w:rPr>
        <w:t>By having a imtergreated health system or a IDNs system where her care could be manged also electronic records would have stream linned the process</w:t>
      </w: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r w:rsidR="00C500C6">
        <w:t xml:space="preserve">  Electronic records shared and easily accesed by all facilities</w:t>
      </w:r>
    </w:p>
    <w:p w:rsidR="00173FAA" w:rsidRPr="00173FAA" w:rsidRDefault="00C500C6" w:rsidP="00173FAA">
      <w:pPr>
        <w:pStyle w:val="PlainText"/>
        <w:ind w:left="720" w:hanging="720"/>
        <w:rPr>
          <w:rFonts w:ascii="Times" w:hAnsi="Times" w:cs="TimesLTStd-Roman"/>
          <w:sz w:val="22"/>
          <w:szCs w:val="22"/>
        </w:rPr>
      </w:pPr>
      <w:r>
        <w:rPr>
          <w:rFonts w:ascii="Times" w:hAnsi="Times" w:cs="TimesLTStd-Roman"/>
          <w:sz w:val="22"/>
          <w:szCs w:val="22"/>
        </w:rPr>
        <w:t xml:space="preserve">  </w:t>
      </w: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C500C6">
        <w:rPr>
          <w:rFonts w:ascii="Times New Roman" w:hAnsi="Times New Roman" w:cs="Times New Roman"/>
          <w:bCs/>
          <w:color w:val="auto"/>
        </w:rPr>
        <w:t xml:space="preserve"> Use of electronic records video conferencing with everything available easily</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C500C6">
        <w:rPr>
          <w:rFonts w:ascii="Times" w:hAnsi="Times" w:cs="TimesLTStd-Roman"/>
          <w:sz w:val="22"/>
          <w:szCs w:val="22"/>
        </w:rPr>
        <w:t xml:space="preserve">Patient records not readily available all have different patient #s </w:t>
      </w:r>
      <w:r w:rsidR="00921FF1">
        <w:rPr>
          <w:rFonts w:ascii="Times" w:hAnsi="Times" w:cs="TimesLTStd-Roman"/>
          <w:sz w:val="22"/>
          <w:szCs w:val="22"/>
        </w:rPr>
        <w:t xml:space="preserve"> no able to access others records</w:t>
      </w:r>
    </w:p>
    <w:p w:rsidR="00CD724B" w:rsidRPr="000F54BF" w:rsidRDefault="00CD724B" w:rsidP="00CD724B">
      <w:pPr>
        <w:ind w:left="720" w:hanging="720"/>
      </w:pPr>
      <w:r>
        <w:t>2</w:t>
      </w:r>
      <w:r w:rsidRPr="000F54BF">
        <w:t>.</w:t>
      </w:r>
      <w:r w:rsidRPr="000F54BF">
        <w:tab/>
      </w:r>
      <w:r>
        <w:t>Whom would the HIM director have to work with to make an EMPI project successful?</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921FF1">
        <w:rPr>
          <w:rFonts w:ascii="Times" w:hAnsi="Times" w:cs="TimesLTStd-Roman"/>
          <w:sz w:val="22"/>
          <w:szCs w:val="22"/>
        </w:rPr>
        <w:t>The him preson from each facallity as well as someone to set up a shared system</w:t>
      </w:r>
    </w:p>
    <w:p w:rsidR="00CD724B" w:rsidRPr="00294696"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ED789E" w:rsidRDefault="00921FF1" w:rsidP="00ED789E">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 xml:space="preserve">          All facalities have access to the records  less chance of errors or confusion or a delay in care.</w:t>
      </w: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r w:rsidR="00921FF1">
        <w:t xml:space="preserve">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921FF1" w:rsidP="00274F44">
            <w:pPr>
              <w:rPr>
                <w:color w:val="FF0000"/>
              </w:rPr>
            </w:pPr>
            <w:r>
              <w:rPr>
                <w:color w:val="FF0000"/>
              </w:rPr>
              <w:t>Sets overall direction of hosipal</w:t>
            </w:r>
          </w:p>
        </w:tc>
      </w:tr>
      <w:tr w:rsidR="00CD724B" w:rsidTr="00CD724B">
        <w:tc>
          <w:tcPr>
            <w:tcW w:w="0" w:type="auto"/>
          </w:tcPr>
          <w:p w:rsidR="00CD724B" w:rsidRDefault="00CD724B" w:rsidP="00274F44">
            <w:r>
              <w:t>Medical staff</w:t>
            </w:r>
          </w:p>
        </w:tc>
        <w:tc>
          <w:tcPr>
            <w:tcW w:w="5479" w:type="dxa"/>
          </w:tcPr>
          <w:p w:rsidR="00CD724B" w:rsidRPr="00C12FD3" w:rsidRDefault="00921FF1" w:rsidP="00274F44">
            <w:pPr>
              <w:rPr>
                <w:color w:val="FF0000"/>
              </w:rPr>
            </w:pPr>
            <w:r>
              <w:rPr>
                <w:color w:val="FF0000"/>
              </w:rPr>
              <w:t>Provide high quality care if not working closely togather delays could bottleneck treatment causing frusation in the patient</w:t>
            </w:r>
          </w:p>
        </w:tc>
      </w:tr>
      <w:tr w:rsidR="00CD724B" w:rsidTr="00CD724B">
        <w:tc>
          <w:tcPr>
            <w:tcW w:w="0" w:type="auto"/>
          </w:tcPr>
          <w:p w:rsidR="00CD724B" w:rsidRDefault="00CD724B" w:rsidP="00274F44">
            <w:r>
              <w:t>Administrative staff</w:t>
            </w:r>
          </w:p>
        </w:tc>
        <w:tc>
          <w:tcPr>
            <w:tcW w:w="5479" w:type="dxa"/>
          </w:tcPr>
          <w:p w:rsidR="00CD724B" w:rsidRPr="00C12FD3" w:rsidRDefault="00921FF1" w:rsidP="00274F44">
            <w:pPr>
              <w:rPr>
                <w:color w:val="FF0000"/>
              </w:rPr>
            </w:pPr>
            <w:r>
              <w:rPr>
                <w:color w:val="FF0000"/>
              </w:rPr>
              <w:t>Must coordinate specialized care with different depts. Working togather</w:t>
            </w:r>
          </w:p>
        </w:tc>
      </w:tr>
      <w:tr w:rsidR="00CD724B" w:rsidTr="00CD724B">
        <w:tc>
          <w:tcPr>
            <w:tcW w:w="0" w:type="auto"/>
          </w:tcPr>
          <w:p w:rsidR="00CD724B" w:rsidRDefault="00CD724B" w:rsidP="00274F44">
            <w:r>
              <w:t>Patient care services</w:t>
            </w:r>
          </w:p>
        </w:tc>
        <w:tc>
          <w:tcPr>
            <w:tcW w:w="5479" w:type="dxa"/>
          </w:tcPr>
          <w:p w:rsidR="00CD724B" w:rsidRPr="00C12FD3" w:rsidRDefault="00921FF1" w:rsidP="00274F44">
            <w:pPr>
              <w:rPr>
                <w:color w:val="FF0000"/>
              </w:rPr>
            </w:pPr>
            <w:r>
              <w:rPr>
                <w:color w:val="FF0000"/>
              </w:rPr>
              <w:t>Usually provided by nurses the patient most frequent contact need to follow treatment plan and work with drs.  Or confusing and gaps in care will exist</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7F7E65" w:rsidP="00274F44">
            <w:pPr>
              <w:rPr>
                <w:color w:val="FF0000"/>
              </w:rPr>
            </w:pPr>
            <w:r>
              <w:rPr>
                <w:color w:val="FF0000"/>
              </w:rPr>
              <w:t>Diagnostis and therapeutic services  include lab services radiology nuclear  therapy</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7F7E65" w:rsidP="00274F44">
            <w:pPr>
              <w:rPr>
                <w:color w:val="FF0000"/>
              </w:rPr>
            </w:pPr>
            <w:r>
              <w:rPr>
                <w:color w:val="FF0000"/>
              </w:rPr>
              <w:t>Provide vital clinical and amd to patient med staff vistors and employees  vital in smooth care and everyone working togather and keeping the family and patient involed</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D724B">
        <w:rPr>
          <w:sz w:val="22"/>
          <w:szCs w:val="22"/>
        </w:rPr>
        <w:t>a. Continuum of care</w:t>
      </w:r>
    </w:p>
    <w:p w:rsidR="00CD724B" w:rsidRPr="00CD724B" w:rsidRDefault="00CD724B" w:rsidP="00CD724B">
      <w:pPr>
        <w:ind w:left="1440" w:hanging="720"/>
        <w:rPr>
          <w:sz w:val="22"/>
          <w:szCs w:val="22"/>
        </w:rPr>
      </w:pPr>
      <w:r w:rsidRPr="00CD724B">
        <w:rPr>
          <w:sz w:val="22"/>
          <w:szCs w:val="22"/>
        </w:rPr>
        <w:t>b. Integrated delivery systems</w:t>
      </w:r>
      <w:r w:rsidR="007F7E65">
        <w:rPr>
          <w:sz w:val="22"/>
          <w:szCs w:val="22"/>
        </w:rPr>
        <w:t xml:space="preserve">  b</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D724B">
        <w:rPr>
          <w:sz w:val="22"/>
          <w:szCs w:val="22"/>
        </w:rPr>
        <w:t>b. 17.5</w:t>
      </w:r>
      <w:r w:rsidR="00C757B3">
        <w:rPr>
          <w:sz w:val="22"/>
          <w:szCs w:val="22"/>
        </w:rPr>
        <w:t xml:space="preserve">  b</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CD724B">
        <w:rPr>
          <w:sz w:val="22"/>
          <w:szCs w:val="22"/>
        </w:rPr>
        <w:t>c. 60:40</w:t>
      </w:r>
      <w:r w:rsidR="00C757B3">
        <w:rPr>
          <w:sz w:val="22"/>
          <w:szCs w:val="22"/>
        </w:rPr>
        <w:t xml:space="preserve">  c</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r w:rsidR="00C757B3">
        <w:rPr>
          <w:sz w:val="22"/>
          <w:szCs w:val="22"/>
        </w:rPr>
        <w:t xml:space="preserve">  b</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r w:rsidR="00C757B3">
        <w:rPr>
          <w:sz w:val="22"/>
          <w:szCs w:val="22"/>
        </w:rPr>
        <w:t xml:space="preserve">  </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t>d. Licensed Practical Nurses</w:t>
      </w:r>
      <w:r w:rsidR="00C757B3">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757B3">
      <w:pPr>
        <w:tabs>
          <w:tab w:val="left" w:pos="720"/>
          <w:tab w:val="left" w:pos="2160"/>
        </w:tabs>
        <w:ind w:left="720" w:hanging="720"/>
        <w:rPr>
          <w:sz w:val="22"/>
          <w:szCs w:val="22"/>
        </w:rPr>
      </w:pPr>
      <w:r w:rsidRPr="00CD724B">
        <w:rPr>
          <w:sz w:val="22"/>
          <w:szCs w:val="22"/>
        </w:rPr>
        <w:tab/>
        <w:t>a. True</w:t>
      </w:r>
      <w:r w:rsidR="00C757B3">
        <w:rPr>
          <w:sz w:val="22"/>
          <w:szCs w:val="22"/>
        </w:rPr>
        <w:tab/>
        <w:t xml:space="preserve">  t</w:t>
      </w:r>
    </w:p>
    <w:p w:rsidR="00CD724B" w:rsidRPr="00CD724B" w:rsidRDefault="00CD724B" w:rsidP="00CD724B">
      <w:pPr>
        <w:ind w:left="720" w:hanging="720"/>
        <w:rPr>
          <w:sz w:val="22"/>
          <w:szCs w:val="22"/>
        </w:rPr>
      </w:pPr>
      <w:r w:rsidRPr="00CD724B">
        <w:rPr>
          <w:sz w:val="22"/>
          <w:szCs w:val="22"/>
        </w:rPr>
        <w:tab/>
        <w:t>b. False</w:t>
      </w:r>
      <w:r w:rsidR="00C757B3">
        <w:rPr>
          <w:sz w:val="22"/>
          <w:szCs w:val="22"/>
        </w:rPr>
        <w:t xml:space="preserve">  </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c. Public Law 89-97 of 1965</w:t>
      </w:r>
      <w:r w:rsidR="00C757B3">
        <w:rPr>
          <w:sz w:val="22"/>
          <w:szCs w:val="22"/>
        </w:rPr>
        <w:t xml:space="preserve">  c</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r w:rsidR="00C757B3">
        <w:rPr>
          <w:sz w:val="22"/>
          <w:szCs w:val="22"/>
        </w:rPr>
        <w:t xml:space="preserve">   a</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Default="00CD724B" w:rsidP="00CD724B">
      <w:pPr>
        <w:ind w:left="720" w:hanging="720"/>
        <w:rPr>
          <w:sz w:val="22"/>
          <w:szCs w:val="22"/>
        </w:rPr>
      </w:pPr>
      <w:r w:rsidRPr="00CD724B">
        <w:rPr>
          <w:sz w:val="22"/>
          <w:szCs w:val="22"/>
        </w:rPr>
        <w:lastRenderedPageBreak/>
        <w:t>9.</w:t>
      </w:r>
      <w:r w:rsidRPr="00CD724B">
        <w:rPr>
          <w:sz w:val="22"/>
          <w:szCs w:val="22"/>
        </w:rPr>
        <w:tab/>
        <w:t>What is the name of the process to determine whether medical care provided to a specific patient is necessary according to pre-established objective screening criteria at time frames specified.</w:t>
      </w:r>
      <w:r w:rsidR="00C757B3">
        <w:rPr>
          <w:sz w:val="22"/>
          <w:szCs w:val="22"/>
        </w:rPr>
        <w:t xml:space="preserve"> Utilization review </w:t>
      </w:r>
    </w:p>
    <w:p w:rsidR="00C757B3" w:rsidRPr="00CD724B" w:rsidRDefault="00C757B3"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t>d. Utilization revie</w:t>
      </w:r>
      <w:r w:rsidR="00C757B3">
        <w:rPr>
          <w:sz w:val="22"/>
          <w:szCs w:val="22"/>
        </w:rPr>
        <w:t xml:space="preserve"> </w:t>
      </w:r>
      <w:r w:rsidRPr="00CD724B">
        <w:rPr>
          <w:sz w:val="22"/>
          <w:szCs w:val="22"/>
        </w:rPr>
        <w:t>w</w:t>
      </w:r>
      <w:r w:rsidR="00C757B3">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t>c. American Recovery and Reinvestment Act of 2009</w:t>
      </w:r>
      <w:r w:rsidR="00C757B3">
        <w:rPr>
          <w:sz w:val="22"/>
          <w:szCs w:val="22"/>
        </w:rPr>
        <w:t xml:space="preserve"> c</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r w:rsidR="00C757B3">
        <w:rPr>
          <w:sz w:val="22"/>
          <w:szCs w:val="22"/>
        </w:rPr>
        <w:t xml:space="preserve">   Licensed bed</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t>b. Licensed</w:t>
      </w:r>
      <w:r w:rsidR="00C757B3">
        <w:rPr>
          <w:sz w:val="22"/>
          <w:szCs w:val="22"/>
        </w:rPr>
        <w:t xml:space="preserve">  b</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t>a. True</w:t>
      </w:r>
      <w:r w:rsidR="00C757B3">
        <w:rPr>
          <w:sz w:val="22"/>
          <w:szCs w:val="22"/>
        </w:rPr>
        <w:t xml:space="preserve">  a</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a. True</w:t>
      </w:r>
      <w:r w:rsidR="00C757B3">
        <w:rPr>
          <w:sz w:val="22"/>
          <w:szCs w:val="22"/>
        </w:rPr>
        <w:t xml:space="preserve">  a</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t>d. Chief</w:t>
      </w:r>
      <w:r w:rsidR="00C757B3">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r w:rsidR="002A61D6">
        <w:rPr>
          <w:sz w:val="22"/>
          <w:szCs w:val="22"/>
        </w:rPr>
        <w:t xml:space="preserve">  b</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r w:rsidR="002A61D6">
        <w:rPr>
          <w:sz w:val="22"/>
          <w:szCs w:val="22"/>
        </w:rPr>
        <w:t xml:space="preserve"> b</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r w:rsidR="002A61D6">
        <w:rPr>
          <w:sz w:val="22"/>
          <w:szCs w:val="22"/>
        </w:rPr>
        <w:t xml:space="preserve"> a</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tab/>
        <w:t>c. Hospice</w:t>
      </w:r>
    </w:p>
    <w:p w:rsidR="00CD724B" w:rsidRPr="00CD724B" w:rsidRDefault="00CD724B" w:rsidP="00CD724B">
      <w:pPr>
        <w:ind w:left="720" w:hanging="720"/>
        <w:rPr>
          <w:sz w:val="22"/>
          <w:szCs w:val="22"/>
        </w:rPr>
      </w:pPr>
      <w:r w:rsidRPr="00CD724B">
        <w:rPr>
          <w:sz w:val="22"/>
          <w:szCs w:val="22"/>
        </w:rPr>
        <w:tab/>
        <w:t>d. Home health</w:t>
      </w:r>
      <w:r w:rsidR="002A61D6">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r w:rsidR="002A61D6">
        <w:rPr>
          <w:sz w:val="22"/>
          <w:szCs w:val="22"/>
        </w:rPr>
        <w:t xml:space="preserve">   a</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r w:rsidR="002A61D6">
        <w:rPr>
          <w:sz w:val="22"/>
          <w:szCs w:val="22"/>
        </w:rPr>
        <w:t xml:space="preserve"> c</w:t>
      </w:r>
    </w:p>
    <w:p w:rsidR="00CD724B" w:rsidRPr="00CD724B" w:rsidRDefault="00CD724B" w:rsidP="00CD724B">
      <w:pPr>
        <w:ind w:left="720" w:hanging="720"/>
        <w:rPr>
          <w:sz w:val="22"/>
          <w:szCs w:val="22"/>
        </w:rPr>
      </w:pPr>
      <w:r w:rsidRPr="00CD724B">
        <w:rPr>
          <w:sz w:val="22"/>
          <w:szCs w:val="22"/>
        </w:rPr>
        <w:tab/>
        <w:t xml:space="preserve">c. Minimize the stress and trauma of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t>b. Optometry</w:t>
      </w:r>
      <w:r w:rsidR="002A61D6">
        <w:rPr>
          <w:sz w:val="22"/>
          <w:szCs w:val="22"/>
        </w:rPr>
        <w:t xml:space="preserve">  b</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t>c. Social Security Act</w:t>
      </w:r>
    </w:p>
    <w:p w:rsidR="00CD724B" w:rsidRPr="00CD724B" w:rsidRDefault="00CD724B" w:rsidP="00CD724B">
      <w:pPr>
        <w:ind w:left="720" w:hanging="720"/>
        <w:rPr>
          <w:sz w:val="22"/>
          <w:szCs w:val="22"/>
        </w:rPr>
      </w:pPr>
      <w:r w:rsidRPr="00CD724B">
        <w:rPr>
          <w:sz w:val="22"/>
          <w:szCs w:val="22"/>
        </w:rPr>
        <w:tab/>
        <w:t>d. Medicare and Medicaid</w:t>
      </w:r>
      <w:r w:rsidR="002A61D6">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t>d. American Recovery and Reinvestment Act</w:t>
      </w:r>
      <w:r w:rsidR="002A61D6">
        <w:rPr>
          <w:sz w:val="22"/>
          <w:szCs w:val="22"/>
        </w:rPr>
        <w:t xml:space="preserve"> 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t>a. Board of directors</w:t>
      </w:r>
      <w:r w:rsidR="002A61D6">
        <w:rPr>
          <w:sz w:val="22"/>
          <w:szCs w:val="22"/>
        </w:rPr>
        <w:t xml:space="preserve">  a</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r w:rsidR="002A61D6">
        <w:rPr>
          <w:sz w:val="22"/>
          <w:szCs w:val="22"/>
        </w:rPr>
        <w:t xml:space="preserve">  a</w:t>
      </w:r>
    </w:p>
    <w:p w:rsidR="00CD724B" w:rsidRPr="00CD724B" w:rsidRDefault="00CD724B" w:rsidP="00CD724B">
      <w:pPr>
        <w:ind w:left="720" w:hanging="720"/>
        <w:rPr>
          <w:sz w:val="22"/>
          <w:szCs w:val="22"/>
        </w:rPr>
      </w:pPr>
      <w:r w:rsidRPr="00CD724B">
        <w:rPr>
          <w:sz w:val="22"/>
          <w:szCs w:val="22"/>
        </w:rPr>
        <w:tab/>
        <w:t>b. Medical staff bylaws</w:t>
      </w:r>
    </w:p>
    <w:p w:rsidR="00CD724B" w:rsidRPr="00CD724B" w:rsidRDefault="00CD724B" w:rsidP="002A61D6">
      <w:pPr>
        <w:tabs>
          <w:tab w:val="left" w:pos="720"/>
          <w:tab w:val="left" w:pos="1440"/>
          <w:tab w:val="left" w:pos="2160"/>
          <w:tab w:val="left" w:pos="2880"/>
          <w:tab w:val="center" w:pos="4680"/>
        </w:tabs>
        <w:ind w:left="720" w:hanging="720"/>
        <w:rPr>
          <w:sz w:val="22"/>
          <w:szCs w:val="22"/>
        </w:rPr>
      </w:pPr>
      <w:r w:rsidRPr="00CD724B">
        <w:rPr>
          <w:sz w:val="22"/>
          <w:szCs w:val="22"/>
        </w:rPr>
        <w:tab/>
        <w:t>c. Medical staff credentials</w:t>
      </w:r>
      <w:r w:rsidR="002A61D6">
        <w:rPr>
          <w:sz w:val="22"/>
          <w:szCs w:val="22"/>
        </w:rPr>
        <w:tab/>
      </w:r>
    </w:p>
    <w:p w:rsidR="00BB307C" w:rsidRPr="00687791" w:rsidRDefault="00CD724B" w:rsidP="00CD724B">
      <w:pPr>
        <w:ind w:left="720" w:hanging="720"/>
        <w:rPr>
          <w:sz w:val="22"/>
          <w:szCs w:val="22"/>
        </w:rPr>
      </w:pPr>
      <w:r w:rsidRPr="00CD724B">
        <w:rPr>
          <w:sz w:val="22"/>
          <w:szCs w:val="22"/>
        </w:rPr>
        <w:tab/>
        <w:t>d. Legal guidelines</w:t>
      </w:r>
      <w:bookmarkStart w:id="0" w:name="_GoBack"/>
      <w:bookmarkEnd w:id="0"/>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2A61D6">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A61D6"/>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7F7E65"/>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21FF1"/>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00C6"/>
    <w:rsid w:val="00C52A93"/>
    <w:rsid w:val="00C62ACC"/>
    <w:rsid w:val="00C649F0"/>
    <w:rsid w:val="00C736BA"/>
    <w:rsid w:val="00C73B69"/>
    <w:rsid w:val="00C757B3"/>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C188C3"/>
  <w15:docId w15:val="{381EC32E-D131-485A-9748-0E0109D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2</cp:revision>
  <cp:lastPrinted>2005-09-17T19:02:00Z</cp:lastPrinted>
  <dcterms:created xsi:type="dcterms:W3CDTF">2016-09-10T19:29:00Z</dcterms:created>
  <dcterms:modified xsi:type="dcterms:W3CDTF">2016-09-10T19:29:00Z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